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E2F" w:rsidRDefault="00A17E2F" w:rsidP="00A17E2F">
      <w:pPr>
        <w:jc w:val="center"/>
        <w:rPr>
          <w:color w:val="FF0000"/>
          <w:sz w:val="44"/>
          <w:szCs w:val="44"/>
        </w:rPr>
      </w:pPr>
      <w:r>
        <w:rPr>
          <w:noProof/>
          <w:color w:val="FF0000"/>
          <w:sz w:val="44"/>
          <w:szCs w:val="44"/>
          <w:lang w:eastAsia="tr-TR"/>
        </w:rPr>
        <w:drawing>
          <wp:inline distT="0" distB="0" distL="0" distR="0" wp14:anchorId="3CA51C79" wp14:editId="25422660">
            <wp:extent cx="3943350" cy="2571750"/>
            <wp:effectExtent l="0" t="0" r="0" b="0"/>
            <wp:docPr id="3" name="Resim 3" descr="C:\Users\YEML\Desktop\OKU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OKUL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2571750"/>
                    </a:xfrm>
                    <a:prstGeom prst="rect">
                      <a:avLst/>
                    </a:prstGeom>
                    <a:noFill/>
                    <a:ln>
                      <a:noFill/>
                    </a:ln>
                  </pic:spPr>
                </pic:pic>
              </a:graphicData>
            </a:graphic>
          </wp:inline>
        </w:drawing>
      </w:r>
    </w:p>
    <w:p w:rsidR="000B3579" w:rsidRPr="00A17E2F" w:rsidRDefault="00A17E2F" w:rsidP="00A17E2F">
      <w:pPr>
        <w:jc w:val="center"/>
        <w:rPr>
          <w:color w:val="FF0000"/>
          <w:sz w:val="44"/>
          <w:szCs w:val="44"/>
        </w:rPr>
      </w:pPr>
      <w:r>
        <w:rPr>
          <w:color w:val="FF0000"/>
          <w:sz w:val="44"/>
          <w:szCs w:val="44"/>
        </w:rPr>
        <w:t xml:space="preserve">YENİŞEHİR MESLEKİ VE TEKNİK ANADOLU </w:t>
      </w:r>
      <w:r w:rsidR="004E1B3E" w:rsidRPr="00A17E2F">
        <w:rPr>
          <w:color w:val="FF0000"/>
          <w:sz w:val="44"/>
          <w:szCs w:val="44"/>
        </w:rPr>
        <w:t>LİS</w:t>
      </w:r>
      <w:r>
        <w:rPr>
          <w:color w:val="FF0000"/>
          <w:sz w:val="44"/>
          <w:szCs w:val="44"/>
        </w:rPr>
        <w:t xml:space="preserve">ESİ MAKİNE BÖLÜMÜ ÖĞRENCİSİYİM </w:t>
      </w:r>
    </w:p>
    <w:p w:rsidR="004E1B3E" w:rsidRPr="00A17E2F" w:rsidRDefault="004E1B3E" w:rsidP="00A17E2F">
      <w:pPr>
        <w:jc w:val="center"/>
        <w:rPr>
          <w:color w:val="FF0000"/>
          <w:sz w:val="44"/>
          <w:szCs w:val="44"/>
        </w:rPr>
      </w:pPr>
      <w:r w:rsidRPr="00A17E2F">
        <w:rPr>
          <w:color w:val="FF0000"/>
          <w:sz w:val="44"/>
          <w:szCs w:val="44"/>
        </w:rPr>
        <w:t xml:space="preserve">NERELERİ </w:t>
      </w:r>
      <w:r w:rsidR="00820574" w:rsidRPr="00A17E2F">
        <w:rPr>
          <w:color w:val="FF0000"/>
          <w:sz w:val="44"/>
          <w:szCs w:val="44"/>
        </w:rPr>
        <w:t>TERCİH EDEBİLİRİM??</w:t>
      </w:r>
    </w:p>
    <w:p w:rsidR="004E1B3E" w:rsidRDefault="004E1B3E"/>
    <w:p w:rsidR="006F2359" w:rsidRDefault="00EC64FB">
      <w:pPr>
        <w:rPr>
          <w:noProof/>
          <w:lang w:eastAsia="tr-TR"/>
        </w:rPr>
      </w:pPr>
      <w:r>
        <w:rPr>
          <w:noProof/>
          <w:lang w:eastAsia="tr-TR"/>
        </w:rPr>
        <w:drawing>
          <wp:inline distT="0" distB="0" distL="0" distR="0" wp14:anchorId="6FAD44DE" wp14:editId="6537F1BB">
            <wp:extent cx="5067300" cy="3438525"/>
            <wp:effectExtent l="0" t="57150" r="0" b="142875"/>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t xml:space="preserve">  </w:t>
      </w:r>
      <w:r w:rsidR="00D02A7C">
        <w:t xml:space="preserve">   </w:t>
      </w:r>
    </w:p>
    <w:p w:rsidR="004E1B3E" w:rsidRDefault="004E1B3E">
      <w:pPr>
        <w:rPr>
          <w:noProof/>
          <w:lang w:eastAsia="tr-TR"/>
        </w:rPr>
      </w:pPr>
    </w:p>
    <w:p w:rsidR="00A17E2F" w:rsidRPr="00796F4B" w:rsidRDefault="00796F4B" w:rsidP="00796F4B">
      <w:pPr>
        <w:tabs>
          <w:tab w:val="left" w:pos="3225"/>
        </w:tabs>
        <w:rPr>
          <w:noProof/>
          <w:sz w:val="52"/>
          <w:szCs w:val="52"/>
          <w:lang w:eastAsia="tr-TR"/>
        </w:rPr>
      </w:pPr>
      <w:r w:rsidRPr="00796F4B">
        <w:rPr>
          <w:noProof/>
          <w:sz w:val="52"/>
          <w:szCs w:val="52"/>
          <w:lang w:eastAsia="tr-TR"/>
        </w:rPr>
        <w:lastRenderedPageBreak/>
        <w:tab/>
      </w:r>
    </w:p>
    <w:p w:rsidR="00A17E2F" w:rsidRPr="00796F4B" w:rsidRDefault="00A17E2F" w:rsidP="00796F4B">
      <w:pPr>
        <w:rPr>
          <w:rFonts w:ascii="Times New Roman" w:hAnsi="Times New Roman" w:cs="Times New Roman"/>
          <w:noProof/>
          <w:color w:val="244061" w:themeColor="accent1" w:themeShade="80"/>
          <w:sz w:val="52"/>
          <w:szCs w:val="52"/>
          <w:lang w:eastAsia="tr-TR"/>
        </w:rPr>
      </w:pPr>
      <w:r w:rsidRPr="00796F4B">
        <w:rPr>
          <w:rFonts w:ascii="Times New Roman" w:hAnsi="Times New Roman" w:cs="Times New Roman"/>
          <w:noProof/>
          <w:color w:val="244061" w:themeColor="accent1" w:themeShade="80"/>
          <w:sz w:val="52"/>
          <w:szCs w:val="52"/>
          <w:lang w:eastAsia="tr-TR"/>
        </w:rPr>
        <w:t>2 YILLIK ÖNLİSANS BÖLÜMLERİ (SINAVSIZ GEÇİŞ)</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 -Endüstriyel Kalıpçılık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-Gemi Makineleri İşletme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-Grafik Tasarımı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-İş Makinesi Operatörlüğü </w:t>
      </w:r>
    </w:p>
    <w:p w:rsidR="00A17E2F"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-Makine </w:t>
      </w:r>
    </w:p>
    <w:p w:rsidR="00835312" w:rsidRPr="005D2340" w:rsidRDefault="00835312" w:rsidP="00796F4B">
      <w:pPr>
        <w:pStyle w:val="Default"/>
        <w:spacing w:line="276" w:lineRule="auto"/>
        <w:rPr>
          <w:rFonts w:ascii="Times New Roman" w:hAnsi="Times New Roman" w:cs="Times New Roman"/>
          <w:color w:val="244061" w:themeColor="accent1" w:themeShade="80"/>
          <w:sz w:val="36"/>
          <w:szCs w:val="36"/>
        </w:rPr>
      </w:pPr>
      <w:r>
        <w:rPr>
          <w:rFonts w:ascii="Times New Roman" w:hAnsi="Times New Roman" w:cs="Times New Roman"/>
          <w:color w:val="244061" w:themeColor="accent1" w:themeShade="80"/>
          <w:sz w:val="36"/>
          <w:szCs w:val="36"/>
        </w:rPr>
        <w:t>-</w:t>
      </w:r>
      <w:r w:rsidR="00820574">
        <w:rPr>
          <w:rFonts w:ascii="Times New Roman" w:hAnsi="Times New Roman" w:cs="Times New Roman"/>
          <w:color w:val="244061" w:themeColor="accent1" w:themeShade="80"/>
          <w:sz w:val="36"/>
          <w:szCs w:val="36"/>
        </w:rPr>
        <w:t>Makine, Resim</w:t>
      </w:r>
      <w:r>
        <w:rPr>
          <w:rFonts w:ascii="Times New Roman" w:hAnsi="Times New Roman" w:cs="Times New Roman"/>
          <w:color w:val="244061" w:themeColor="accent1" w:themeShade="80"/>
          <w:sz w:val="36"/>
          <w:szCs w:val="36"/>
        </w:rPr>
        <w:t xml:space="preserve"> ve Konstrüksiyon</w:t>
      </w:r>
    </w:p>
    <w:p w:rsidR="00835312"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-Mekatronik</w:t>
      </w:r>
    </w:p>
    <w:p w:rsidR="00A17E2F" w:rsidRPr="005D2340" w:rsidRDefault="00835312" w:rsidP="00796F4B">
      <w:pPr>
        <w:pStyle w:val="Default"/>
        <w:spacing w:line="276" w:lineRule="auto"/>
        <w:rPr>
          <w:rFonts w:ascii="Times New Roman" w:hAnsi="Times New Roman" w:cs="Times New Roman"/>
          <w:color w:val="244061" w:themeColor="accent1" w:themeShade="80"/>
          <w:sz w:val="36"/>
          <w:szCs w:val="36"/>
        </w:rPr>
      </w:pPr>
      <w:r>
        <w:rPr>
          <w:rFonts w:ascii="Times New Roman" w:hAnsi="Times New Roman" w:cs="Times New Roman"/>
          <w:color w:val="244061" w:themeColor="accent1" w:themeShade="80"/>
          <w:sz w:val="36"/>
          <w:szCs w:val="36"/>
        </w:rPr>
        <w:t>-Görsel İletişim</w:t>
      </w:r>
      <w:r w:rsidR="00A17E2F" w:rsidRPr="005D2340">
        <w:rPr>
          <w:rFonts w:ascii="Times New Roman" w:hAnsi="Times New Roman" w:cs="Times New Roman"/>
          <w:color w:val="244061" w:themeColor="accent1" w:themeShade="80"/>
          <w:sz w:val="36"/>
          <w:szCs w:val="36"/>
        </w:rPr>
        <w:t xml:space="preserve">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-Tarım Makineleri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-Otomotiv Teknolojisi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-Sondaj Teknolojisi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-Oto Boya ve Karoseri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-Metalurji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-İşçi sağlığı ve iş güvenliği </w:t>
      </w:r>
    </w:p>
    <w:p w:rsidR="00A17E2F" w:rsidRPr="005D2340" w:rsidRDefault="00A17E2F" w:rsidP="00796F4B">
      <w:pPr>
        <w:pStyle w:val="Default"/>
        <w:spacing w:line="276" w:lineRule="auto"/>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 xml:space="preserve">-Sivil savunma ve İtfaiyecilik </w:t>
      </w:r>
    </w:p>
    <w:p w:rsidR="00A17E2F" w:rsidRDefault="00A17E2F" w:rsidP="00796F4B">
      <w:pPr>
        <w:rPr>
          <w:rFonts w:ascii="Times New Roman" w:hAnsi="Times New Roman" w:cs="Times New Roman"/>
          <w:color w:val="244061" w:themeColor="accent1" w:themeShade="80"/>
          <w:sz w:val="36"/>
          <w:szCs w:val="36"/>
        </w:rPr>
      </w:pPr>
      <w:r w:rsidRPr="005D2340">
        <w:rPr>
          <w:rFonts w:ascii="Times New Roman" w:hAnsi="Times New Roman" w:cs="Times New Roman"/>
          <w:color w:val="244061" w:themeColor="accent1" w:themeShade="80"/>
          <w:sz w:val="36"/>
          <w:szCs w:val="36"/>
        </w:rPr>
        <w:t>-Raylı sistemler Makine Teknolojisi</w:t>
      </w:r>
    </w:p>
    <w:p w:rsidR="005D2340" w:rsidRDefault="005D2340" w:rsidP="00796F4B">
      <w:pPr>
        <w:rPr>
          <w:rFonts w:ascii="Times New Roman" w:hAnsi="Times New Roman" w:cs="Times New Roman"/>
          <w:color w:val="244061" w:themeColor="accent1" w:themeShade="80"/>
          <w:sz w:val="36"/>
          <w:szCs w:val="36"/>
        </w:rPr>
      </w:pPr>
      <w:r>
        <w:rPr>
          <w:rFonts w:ascii="Times New Roman" w:hAnsi="Times New Roman" w:cs="Times New Roman"/>
          <w:color w:val="244061" w:themeColor="accent1" w:themeShade="80"/>
          <w:sz w:val="36"/>
          <w:szCs w:val="36"/>
        </w:rPr>
        <w:t xml:space="preserve">-Nükleer Teknoloji ve Radyasyon Güvenliği </w:t>
      </w:r>
    </w:p>
    <w:p w:rsidR="005D2340" w:rsidRDefault="005D2340" w:rsidP="00796F4B">
      <w:pPr>
        <w:rPr>
          <w:rFonts w:ascii="Times New Roman" w:hAnsi="Times New Roman" w:cs="Times New Roman"/>
          <w:color w:val="244061" w:themeColor="accent1" w:themeShade="80"/>
          <w:sz w:val="36"/>
          <w:szCs w:val="36"/>
        </w:rPr>
      </w:pPr>
      <w:r>
        <w:rPr>
          <w:rFonts w:ascii="Times New Roman" w:hAnsi="Times New Roman" w:cs="Times New Roman"/>
          <w:color w:val="244061" w:themeColor="accent1" w:themeShade="80"/>
          <w:sz w:val="36"/>
          <w:szCs w:val="36"/>
        </w:rPr>
        <w:t>-</w:t>
      </w:r>
      <w:r w:rsidR="00820574">
        <w:rPr>
          <w:rFonts w:ascii="Times New Roman" w:hAnsi="Times New Roman" w:cs="Times New Roman"/>
          <w:color w:val="244061" w:themeColor="accent1" w:themeShade="80"/>
          <w:sz w:val="36"/>
          <w:szCs w:val="36"/>
        </w:rPr>
        <w:t>Alternatif Enerji</w:t>
      </w:r>
      <w:r>
        <w:rPr>
          <w:rFonts w:ascii="Times New Roman" w:hAnsi="Times New Roman" w:cs="Times New Roman"/>
          <w:color w:val="244061" w:themeColor="accent1" w:themeShade="80"/>
          <w:sz w:val="36"/>
          <w:szCs w:val="36"/>
        </w:rPr>
        <w:t xml:space="preserve"> Kaynakları Teknolojisi </w:t>
      </w:r>
    </w:p>
    <w:p w:rsidR="00835312" w:rsidRDefault="00835312" w:rsidP="00796F4B">
      <w:pPr>
        <w:rPr>
          <w:rFonts w:ascii="Times New Roman" w:hAnsi="Times New Roman" w:cs="Times New Roman"/>
          <w:color w:val="244061" w:themeColor="accent1" w:themeShade="80"/>
          <w:sz w:val="36"/>
          <w:szCs w:val="36"/>
        </w:rPr>
      </w:pPr>
      <w:r>
        <w:rPr>
          <w:rFonts w:ascii="Times New Roman" w:hAnsi="Times New Roman" w:cs="Times New Roman"/>
          <w:color w:val="244061" w:themeColor="accent1" w:themeShade="80"/>
          <w:sz w:val="36"/>
          <w:szCs w:val="36"/>
        </w:rPr>
        <w:t xml:space="preserve">-Elektrik Enerjisi </w:t>
      </w:r>
      <w:r w:rsidR="00820574">
        <w:rPr>
          <w:rFonts w:ascii="Times New Roman" w:hAnsi="Times New Roman" w:cs="Times New Roman"/>
          <w:color w:val="244061" w:themeColor="accent1" w:themeShade="80"/>
          <w:sz w:val="36"/>
          <w:szCs w:val="36"/>
        </w:rPr>
        <w:t>Üretim, İletim</w:t>
      </w:r>
      <w:r>
        <w:rPr>
          <w:rFonts w:ascii="Times New Roman" w:hAnsi="Times New Roman" w:cs="Times New Roman"/>
          <w:color w:val="244061" w:themeColor="accent1" w:themeShade="80"/>
          <w:sz w:val="36"/>
          <w:szCs w:val="36"/>
        </w:rPr>
        <w:t xml:space="preserve"> ve Dağıtım</w:t>
      </w:r>
    </w:p>
    <w:p w:rsidR="00796F4B" w:rsidRDefault="00796F4B" w:rsidP="00796F4B">
      <w:pPr>
        <w:rPr>
          <w:rFonts w:ascii="Times New Roman" w:hAnsi="Times New Roman" w:cs="Times New Roman"/>
          <w:color w:val="244061" w:themeColor="accent1" w:themeShade="80"/>
          <w:sz w:val="36"/>
          <w:szCs w:val="36"/>
        </w:rPr>
      </w:pPr>
    </w:p>
    <w:p w:rsidR="00796F4B" w:rsidRDefault="00796F4B" w:rsidP="00796F4B">
      <w:pPr>
        <w:rPr>
          <w:rFonts w:ascii="Times New Roman" w:hAnsi="Times New Roman" w:cs="Times New Roman"/>
          <w:color w:val="244061" w:themeColor="accent1" w:themeShade="80"/>
          <w:sz w:val="36"/>
          <w:szCs w:val="36"/>
        </w:rPr>
      </w:pPr>
    </w:p>
    <w:p w:rsidR="00796F4B" w:rsidRDefault="00796F4B" w:rsidP="00796F4B">
      <w:pPr>
        <w:rPr>
          <w:rFonts w:ascii="Times New Roman" w:hAnsi="Times New Roman" w:cs="Times New Roman"/>
          <w:color w:val="244061" w:themeColor="accent1" w:themeShade="80"/>
          <w:sz w:val="36"/>
          <w:szCs w:val="36"/>
        </w:rPr>
      </w:pPr>
      <w:r w:rsidRPr="00796F4B">
        <w:rPr>
          <w:rFonts w:ascii="Times New Roman" w:hAnsi="Times New Roman" w:cs="Times New Roman"/>
          <w:color w:val="244061" w:themeColor="accent1" w:themeShade="80"/>
          <w:sz w:val="56"/>
          <w:szCs w:val="56"/>
        </w:rPr>
        <w:lastRenderedPageBreak/>
        <w:t>MAKİNE MÜHENDİSLİĞİ</w:t>
      </w:r>
      <w:r>
        <w:rPr>
          <w:rFonts w:ascii="Times New Roman" w:hAnsi="Times New Roman" w:cs="Times New Roman"/>
          <w:color w:val="244061" w:themeColor="accent1" w:themeShade="80"/>
          <w:sz w:val="36"/>
          <w:szCs w:val="36"/>
        </w:rPr>
        <w:t xml:space="preserve"> </w:t>
      </w:r>
      <w:r>
        <w:rPr>
          <w:rFonts w:ascii="Times New Roman" w:hAnsi="Times New Roman" w:cs="Times New Roman"/>
          <w:noProof/>
          <w:color w:val="4F81BD" w:themeColor="accent1"/>
          <w:sz w:val="36"/>
          <w:szCs w:val="36"/>
          <w:lang w:eastAsia="tr-TR"/>
        </w:rPr>
        <w:drawing>
          <wp:inline distT="0" distB="0" distL="0" distR="0">
            <wp:extent cx="3209925" cy="3209925"/>
            <wp:effectExtent l="0" t="0" r="9525" b="9525"/>
            <wp:docPr id="4" name="Resim 4" descr="C:\Users\YEML\Desktop\makine müh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makine müh fo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rsidR="00835312" w:rsidRDefault="00835312" w:rsidP="00796F4B">
      <w:pPr>
        <w:rPr>
          <w:rFonts w:ascii="Times New Roman" w:hAnsi="Times New Roman" w:cs="Times New Roman"/>
          <w:color w:val="244061" w:themeColor="accent1" w:themeShade="80"/>
          <w:sz w:val="36"/>
          <w:szCs w:val="36"/>
        </w:rPr>
      </w:pPr>
    </w:p>
    <w:p w:rsidR="00796F4B" w:rsidRPr="00796F4B" w:rsidRDefault="00796F4B" w:rsidP="00EA0A18">
      <w:pPr>
        <w:shd w:val="clear" w:color="auto" w:fill="FFFFFF"/>
        <w:spacing w:before="120" w:after="120" w:line="360" w:lineRule="auto"/>
        <w:rPr>
          <w:rFonts w:ascii="Arial" w:eastAsia="Times New Roman" w:hAnsi="Arial" w:cs="Arial"/>
          <w:color w:val="252525"/>
          <w:sz w:val="21"/>
          <w:szCs w:val="21"/>
          <w:lang w:eastAsia="tr-TR"/>
        </w:rPr>
      </w:pPr>
      <w:r w:rsidRPr="00EA0A18">
        <w:rPr>
          <w:rFonts w:ascii="Arial" w:eastAsia="Times New Roman" w:hAnsi="Arial" w:cs="Arial"/>
          <w:color w:val="252525"/>
          <w:sz w:val="21"/>
          <w:szCs w:val="21"/>
          <w:lang w:eastAsia="tr-TR"/>
        </w:rPr>
        <w:t>Mühendislik faaliyetlerinin en eskisi ve en geniş mühendislik alanı olan makine mühendisliği, </w:t>
      </w:r>
      <w:hyperlink r:id="rId14" w:tooltip="Makine" w:history="1">
        <w:r w:rsidRPr="00EA0A18">
          <w:rPr>
            <w:rFonts w:ascii="Arial" w:eastAsia="Times New Roman" w:hAnsi="Arial" w:cs="Arial"/>
            <w:color w:val="0B0080"/>
            <w:sz w:val="21"/>
            <w:szCs w:val="21"/>
            <w:lang w:eastAsia="tr-TR"/>
          </w:rPr>
          <w:t>makineler</w:t>
        </w:r>
      </w:hyperlink>
      <w:r w:rsidRPr="00EA0A18">
        <w:rPr>
          <w:rFonts w:ascii="Arial" w:eastAsia="Times New Roman" w:hAnsi="Arial" w:cs="Arial"/>
          <w:color w:val="252525"/>
          <w:sz w:val="21"/>
          <w:szCs w:val="21"/>
          <w:lang w:eastAsia="tr-TR"/>
        </w:rPr>
        <w:t>, </w:t>
      </w:r>
      <w:hyperlink r:id="rId15" w:tooltip="Enerji" w:history="1">
        <w:r w:rsidRPr="00EA0A18">
          <w:rPr>
            <w:rFonts w:ascii="Arial" w:eastAsia="Times New Roman" w:hAnsi="Arial" w:cs="Arial"/>
            <w:color w:val="0B0080"/>
            <w:sz w:val="21"/>
            <w:szCs w:val="21"/>
            <w:lang w:eastAsia="tr-TR"/>
          </w:rPr>
          <w:t>enerji</w:t>
        </w:r>
      </w:hyperlink>
      <w:r w:rsidRPr="00EA0A18">
        <w:rPr>
          <w:rFonts w:ascii="Arial" w:eastAsia="Times New Roman" w:hAnsi="Arial" w:cs="Arial"/>
          <w:color w:val="252525"/>
          <w:sz w:val="21"/>
          <w:szCs w:val="21"/>
          <w:lang w:eastAsia="tr-TR"/>
        </w:rPr>
        <w:t xml:space="preserve"> ve imalat yöntemleri ile ilgilenir. Makine mühendisleri takım </w:t>
      </w:r>
      <w:r w:rsidR="00820574" w:rsidRPr="00EA0A18">
        <w:rPr>
          <w:rFonts w:ascii="Arial" w:eastAsia="Times New Roman" w:hAnsi="Arial" w:cs="Arial"/>
          <w:color w:val="252525"/>
          <w:sz w:val="21"/>
          <w:szCs w:val="21"/>
          <w:lang w:eastAsia="tr-TR"/>
        </w:rPr>
        <w:t>tezgâhlarının</w:t>
      </w:r>
      <w:r w:rsidRPr="00EA0A18">
        <w:rPr>
          <w:rFonts w:ascii="Arial" w:eastAsia="Times New Roman" w:hAnsi="Arial" w:cs="Arial"/>
          <w:color w:val="252525"/>
          <w:sz w:val="21"/>
          <w:szCs w:val="21"/>
          <w:lang w:eastAsia="tr-TR"/>
        </w:rPr>
        <w:t xml:space="preserve"> yanı sıra endüstrinin tüm dalları için makineler ve donanımlar tasarlar ve imal ederler. Örneğin; </w:t>
      </w:r>
      <w:hyperlink r:id="rId16" w:tooltip="Türbin" w:history="1">
        <w:r w:rsidRPr="00EA0A18">
          <w:rPr>
            <w:rFonts w:ascii="Arial" w:eastAsia="Times New Roman" w:hAnsi="Arial" w:cs="Arial"/>
            <w:color w:val="0B0080"/>
            <w:sz w:val="21"/>
            <w:szCs w:val="21"/>
            <w:lang w:eastAsia="tr-TR"/>
          </w:rPr>
          <w:t>türbinler</w:t>
        </w:r>
      </w:hyperlink>
      <w:r w:rsidRPr="00EA0A18">
        <w:rPr>
          <w:rFonts w:ascii="Arial" w:eastAsia="Times New Roman" w:hAnsi="Arial" w:cs="Arial"/>
          <w:color w:val="252525"/>
          <w:sz w:val="21"/>
          <w:szCs w:val="21"/>
          <w:lang w:eastAsia="tr-TR"/>
        </w:rPr>
        <w:t>, baskı presleri, hafriyat makineleri, besin işleyiciler, </w:t>
      </w:r>
      <w:hyperlink r:id="rId17" w:tooltip="İklimlendirme" w:history="1">
        <w:r w:rsidRPr="00EA0A18">
          <w:rPr>
            <w:rFonts w:ascii="Arial" w:eastAsia="Times New Roman" w:hAnsi="Arial" w:cs="Arial"/>
            <w:color w:val="0B0080"/>
            <w:sz w:val="21"/>
            <w:szCs w:val="21"/>
            <w:lang w:eastAsia="tr-TR"/>
          </w:rPr>
          <w:t>iklimlendirme</w:t>
        </w:r>
      </w:hyperlink>
      <w:r w:rsidRPr="00EA0A18">
        <w:rPr>
          <w:rFonts w:ascii="Arial" w:eastAsia="Times New Roman" w:hAnsi="Arial" w:cs="Arial"/>
          <w:color w:val="252525"/>
          <w:sz w:val="21"/>
          <w:szCs w:val="21"/>
          <w:lang w:eastAsia="tr-TR"/>
        </w:rPr>
        <w:t> ve </w:t>
      </w:r>
      <w:hyperlink r:id="rId18" w:tooltip="Soğutma" w:history="1">
        <w:r w:rsidRPr="00EA0A18">
          <w:rPr>
            <w:rFonts w:ascii="Arial" w:eastAsia="Times New Roman" w:hAnsi="Arial" w:cs="Arial"/>
            <w:color w:val="0B0080"/>
            <w:sz w:val="21"/>
            <w:szCs w:val="21"/>
            <w:lang w:eastAsia="tr-TR"/>
          </w:rPr>
          <w:t>soğutma</w:t>
        </w:r>
      </w:hyperlink>
      <w:r w:rsidRPr="00EA0A18">
        <w:rPr>
          <w:rFonts w:ascii="Arial" w:eastAsia="Times New Roman" w:hAnsi="Arial" w:cs="Arial"/>
          <w:color w:val="252525"/>
          <w:sz w:val="21"/>
          <w:szCs w:val="21"/>
          <w:lang w:eastAsia="tr-TR"/>
        </w:rPr>
        <w:t> sistemleri, yapay kalpler ve uzuvlar, </w:t>
      </w:r>
      <w:hyperlink r:id="rId19" w:tooltip="Uçak" w:history="1">
        <w:r w:rsidRPr="00EA0A18">
          <w:rPr>
            <w:rFonts w:ascii="Arial" w:eastAsia="Times New Roman" w:hAnsi="Arial" w:cs="Arial"/>
            <w:color w:val="0B0080"/>
            <w:sz w:val="21"/>
            <w:szCs w:val="21"/>
            <w:lang w:eastAsia="tr-TR"/>
          </w:rPr>
          <w:t>uçaklar</w:t>
        </w:r>
      </w:hyperlink>
      <w:r w:rsidRPr="00EA0A18">
        <w:rPr>
          <w:rFonts w:ascii="Arial" w:eastAsia="Times New Roman" w:hAnsi="Arial" w:cs="Arial"/>
          <w:color w:val="252525"/>
          <w:sz w:val="21"/>
          <w:szCs w:val="21"/>
          <w:lang w:eastAsia="tr-TR"/>
        </w:rPr>
        <w:t>, </w:t>
      </w:r>
      <w:r w:rsidR="00820574" w:rsidRPr="00EA0A18">
        <w:rPr>
          <w:rFonts w:ascii="Arial" w:eastAsia="Times New Roman" w:hAnsi="Arial" w:cs="Arial"/>
          <w:color w:val="252525"/>
          <w:sz w:val="21"/>
          <w:szCs w:val="21"/>
          <w:lang w:eastAsia="tr-TR"/>
        </w:rPr>
        <w:t>dizel lokomotifler</w:t>
      </w:r>
      <w:r w:rsidRPr="00EA0A18">
        <w:rPr>
          <w:rFonts w:ascii="Arial" w:eastAsia="Times New Roman" w:hAnsi="Arial" w:cs="Arial"/>
          <w:color w:val="252525"/>
          <w:sz w:val="21"/>
          <w:szCs w:val="21"/>
          <w:lang w:eastAsia="tr-TR"/>
        </w:rPr>
        <w:t>, </w:t>
      </w:r>
      <w:hyperlink r:id="rId20" w:tooltip="Otomobil" w:history="1">
        <w:r w:rsidRPr="00EA0A18">
          <w:rPr>
            <w:rFonts w:ascii="Arial" w:eastAsia="Times New Roman" w:hAnsi="Arial" w:cs="Arial"/>
            <w:color w:val="0B0080"/>
            <w:sz w:val="21"/>
            <w:szCs w:val="21"/>
            <w:lang w:eastAsia="tr-TR"/>
          </w:rPr>
          <w:t>otomobiller</w:t>
        </w:r>
      </w:hyperlink>
      <w:r w:rsidRPr="00EA0A18">
        <w:rPr>
          <w:rFonts w:ascii="Arial" w:eastAsia="Times New Roman" w:hAnsi="Arial" w:cs="Arial"/>
          <w:color w:val="252525"/>
          <w:sz w:val="21"/>
          <w:szCs w:val="21"/>
          <w:lang w:eastAsia="tr-TR"/>
        </w:rPr>
        <w:t>, </w:t>
      </w:r>
      <w:hyperlink r:id="rId21" w:tooltip="Kamyon" w:history="1">
        <w:r w:rsidRPr="00EA0A18">
          <w:rPr>
            <w:rFonts w:ascii="Arial" w:eastAsia="Times New Roman" w:hAnsi="Arial" w:cs="Arial"/>
            <w:color w:val="0B0080"/>
            <w:sz w:val="21"/>
            <w:szCs w:val="21"/>
            <w:lang w:eastAsia="tr-TR"/>
          </w:rPr>
          <w:t>kamyonlar</w:t>
        </w:r>
      </w:hyperlink>
      <w:r w:rsidRPr="00EA0A18">
        <w:rPr>
          <w:rFonts w:ascii="Arial" w:eastAsia="Times New Roman" w:hAnsi="Arial" w:cs="Arial"/>
          <w:color w:val="252525"/>
          <w:sz w:val="21"/>
          <w:szCs w:val="21"/>
          <w:lang w:eastAsia="tr-TR"/>
        </w:rPr>
        <w:t>, kitle </w:t>
      </w:r>
      <w:hyperlink r:id="rId22" w:tooltip="Ulaşım" w:history="1">
        <w:r w:rsidRPr="00EA0A18">
          <w:rPr>
            <w:rFonts w:ascii="Arial" w:eastAsia="Times New Roman" w:hAnsi="Arial" w:cs="Arial"/>
            <w:color w:val="0B0080"/>
            <w:sz w:val="21"/>
            <w:szCs w:val="21"/>
            <w:lang w:eastAsia="tr-TR"/>
          </w:rPr>
          <w:t>ulaşım</w:t>
        </w:r>
      </w:hyperlink>
      <w:r w:rsidRPr="00EA0A18">
        <w:rPr>
          <w:rFonts w:ascii="Arial" w:eastAsia="Times New Roman" w:hAnsi="Arial" w:cs="Arial"/>
          <w:color w:val="252525"/>
          <w:sz w:val="21"/>
          <w:szCs w:val="21"/>
          <w:lang w:eastAsia="tr-TR"/>
        </w:rPr>
        <w:t> araçları için </w:t>
      </w:r>
      <w:hyperlink r:id="rId23" w:tooltip="Motor" w:history="1">
        <w:r w:rsidRPr="00EA0A18">
          <w:rPr>
            <w:rFonts w:ascii="Arial" w:eastAsia="Times New Roman" w:hAnsi="Arial" w:cs="Arial"/>
            <w:color w:val="0B0080"/>
            <w:sz w:val="21"/>
            <w:szCs w:val="21"/>
            <w:lang w:eastAsia="tr-TR"/>
          </w:rPr>
          <w:t>motorlar</w:t>
        </w:r>
      </w:hyperlink>
      <w:r w:rsidRPr="00EA0A18">
        <w:rPr>
          <w:rFonts w:ascii="Arial" w:eastAsia="Times New Roman" w:hAnsi="Arial" w:cs="Arial"/>
          <w:color w:val="252525"/>
          <w:sz w:val="21"/>
          <w:szCs w:val="21"/>
          <w:lang w:eastAsia="tr-TR"/>
        </w:rPr>
        <w:t> vb. Makine mühendisi, çalıştığı kurumun yapısına göre, mekanik sistemlerin, gaz ve buhar tribünlerinin, vidalı veya pistonlu kompresörlerin, nükleer reaktörlerin, içten yanmalı motorların, soğutma, ısıtma, havalandırma sistemlerinin tasarımını yapar, geliştirir. Bunu yaparken kullanışlılık ve ucuzluk faktörlerini göz önünde bulundurur</w:t>
      </w:r>
      <w:r w:rsidRPr="00796F4B">
        <w:rPr>
          <w:rFonts w:ascii="Arial" w:eastAsia="Times New Roman" w:hAnsi="Arial" w:cs="Arial"/>
          <w:color w:val="252525"/>
          <w:sz w:val="21"/>
          <w:szCs w:val="21"/>
          <w:lang w:eastAsia="tr-TR"/>
        </w:rPr>
        <w:t>.</w:t>
      </w:r>
    </w:p>
    <w:p w:rsidR="00796F4B" w:rsidRPr="00796F4B" w:rsidRDefault="00796F4B" w:rsidP="00796F4B">
      <w:pPr>
        <w:shd w:val="clear" w:color="auto" w:fill="F9F9F9"/>
        <w:spacing w:after="0" w:line="336" w:lineRule="atLeast"/>
        <w:jc w:val="center"/>
        <w:rPr>
          <w:rFonts w:ascii="Arial" w:eastAsia="Times New Roman" w:hAnsi="Arial" w:cs="Arial"/>
          <w:color w:val="252525"/>
          <w:sz w:val="20"/>
          <w:szCs w:val="20"/>
          <w:lang w:eastAsia="tr-TR"/>
        </w:rPr>
      </w:pPr>
      <w:r w:rsidRPr="00796F4B">
        <w:rPr>
          <w:rFonts w:ascii="Arial" w:eastAsia="Times New Roman" w:hAnsi="Arial" w:cs="Arial"/>
          <w:noProof/>
          <w:color w:val="0B0080"/>
          <w:sz w:val="20"/>
          <w:szCs w:val="20"/>
          <w:lang w:eastAsia="tr-TR"/>
        </w:rPr>
        <w:drawing>
          <wp:inline distT="0" distB="0" distL="0" distR="0" wp14:anchorId="61220D84" wp14:editId="726D6175">
            <wp:extent cx="2381250" cy="1790700"/>
            <wp:effectExtent l="0" t="0" r="0" b="0"/>
            <wp:docPr id="5" name="Resim 5" descr="https://upload.wikimedia.org/wikipedia/commons/thumb/f/f1/Hyundai_car_assembly_line.jpg/250px-Hyundai_car_assembly_lin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1/Hyundai_car_assembly_line.jpg/250px-Hyundai_car_assembly_line.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796F4B" w:rsidRPr="00796F4B" w:rsidRDefault="00C34FB4" w:rsidP="00796F4B">
      <w:pPr>
        <w:shd w:val="clear" w:color="auto" w:fill="F9F9F9"/>
        <w:spacing w:after="192" w:line="336" w:lineRule="atLeast"/>
        <w:rPr>
          <w:rFonts w:ascii="Arial" w:eastAsia="Times New Roman" w:hAnsi="Arial" w:cs="Arial"/>
          <w:color w:val="252525"/>
          <w:sz w:val="19"/>
          <w:szCs w:val="19"/>
          <w:lang w:eastAsia="tr-TR"/>
        </w:rPr>
      </w:pPr>
      <w:hyperlink r:id="rId26" w:tooltip="Hyundai" w:history="1">
        <w:r w:rsidR="00796F4B" w:rsidRPr="00796F4B">
          <w:rPr>
            <w:rFonts w:ascii="Arial" w:eastAsia="Times New Roman" w:hAnsi="Arial" w:cs="Arial"/>
            <w:color w:val="0B0080"/>
            <w:sz w:val="19"/>
            <w:szCs w:val="19"/>
            <w:u w:val="single"/>
            <w:lang w:eastAsia="tr-TR"/>
          </w:rPr>
          <w:t>Hyundai</w:t>
        </w:r>
      </w:hyperlink>
      <w:r w:rsidR="00796F4B" w:rsidRPr="00796F4B">
        <w:rPr>
          <w:rFonts w:ascii="Arial" w:eastAsia="Times New Roman" w:hAnsi="Arial" w:cs="Arial"/>
          <w:color w:val="252525"/>
          <w:sz w:val="19"/>
          <w:szCs w:val="19"/>
          <w:lang w:eastAsia="tr-TR"/>
        </w:rPr>
        <w:t> otomobil fabrikasında </w:t>
      </w:r>
      <w:hyperlink r:id="rId27" w:tooltip="İmalat hattı (sayfa mevcut değil)" w:history="1">
        <w:r w:rsidR="00796F4B" w:rsidRPr="00796F4B">
          <w:rPr>
            <w:rFonts w:ascii="Arial" w:eastAsia="Times New Roman" w:hAnsi="Arial" w:cs="Arial"/>
            <w:color w:val="A55858"/>
            <w:sz w:val="19"/>
            <w:szCs w:val="19"/>
            <w:u w:val="single"/>
            <w:lang w:eastAsia="tr-TR"/>
          </w:rPr>
          <w:t>imalat hattı</w:t>
        </w:r>
      </w:hyperlink>
      <w:r w:rsidR="00796F4B" w:rsidRPr="00796F4B">
        <w:rPr>
          <w:rFonts w:ascii="Arial" w:eastAsia="Times New Roman" w:hAnsi="Arial" w:cs="Arial"/>
          <w:color w:val="252525"/>
          <w:sz w:val="19"/>
          <w:szCs w:val="19"/>
          <w:lang w:eastAsia="tr-TR"/>
        </w:rPr>
        <w:t>.</w:t>
      </w:r>
    </w:p>
    <w:p w:rsidR="005D2340" w:rsidRDefault="005D2340" w:rsidP="00A17E2F">
      <w:pPr>
        <w:spacing w:line="240" w:lineRule="auto"/>
        <w:rPr>
          <w:rFonts w:ascii="Arial" w:eastAsia="Times New Roman" w:hAnsi="Arial" w:cs="Arial"/>
          <w:color w:val="252525"/>
          <w:sz w:val="21"/>
          <w:szCs w:val="21"/>
          <w:lang w:eastAsia="tr-TR"/>
        </w:rPr>
      </w:pPr>
    </w:p>
    <w:p w:rsidR="009453AA" w:rsidRPr="00EA0A18" w:rsidRDefault="009453AA" w:rsidP="00EA0A18">
      <w:pPr>
        <w:rPr>
          <w:rStyle w:val="apple-converted-space"/>
          <w:rFonts w:ascii="Arial" w:hAnsi="Arial" w:cs="Arial"/>
          <w:sz w:val="21"/>
          <w:szCs w:val="21"/>
          <w:shd w:val="clear" w:color="auto" w:fill="FFFFFF"/>
        </w:rPr>
      </w:pPr>
      <w:r w:rsidRPr="00EA0A18">
        <w:rPr>
          <w:rFonts w:ascii="Arial" w:hAnsi="Arial" w:cs="Arial"/>
          <w:sz w:val="21"/>
          <w:szCs w:val="21"/>
          <w:shd w:val="clear" w:color="auto" w:fill="FFFFFF"/>
        </w:rPr>
        <w:t xml:space="preserve">Genel Makina Mühendisliği en geniş çalışma alanına sahip bir mühendislik dalıdır. Kalorifer tesisatından nükleer santrale, bisikletten spor otomobiline, çamaşır makinesinden </w:t>
      </w:r>
      <w:r w:rsidR="00820574" w:rsidRPr="00EA0A18">
        <w:rPr>
          <w:rFonts w:ascii="Arial" w:hAnsi="Arial" w:cs="Arial"/>
          <w:sz w:val="21"/>
          <w:szCs w:val="21"/>
          <w:shd w:val="clear" w:color="auto" w:fill="FFFFFF"/>
        </w:rPr>
        <w:t>Petro</w:t>
      </w:r>
      <w:r w:rsidRPr="00EA0A18">
        <w:rPr>
          <w:rFonts w:ascii="Arial" w:hAnsi="Arial" w:cs="Arial"/>
          <w:sz w:val="21"/>
          <w:szCs w:val="21"/>
          <w:shd w:val="clear" w:color="auto" w:fill="FFFFFF"/>
        </w:rPr>
        <w:t xml:space="preserve">-kimya tesislerine, buzdolabından buz pateni pistine kadar her konu Makina Mühendisliğinin ilgi alanına girer. Makina mühendisleri her türlü Makine, Tasarım ve İmalat, Elektrik Makineleri, Petro-Kimya, Gıda, Demir-Çelik, Uçak, Otomotiv ve Tekstil Sanayi; Hidro-Elektrik, Nükleer ve Termik Santraller; Bina Mühendisliği (Isıtma, Soğutma), AR-GE (Araştırma ve Geliştirme) </w:t>
      </w:r>
      <w:r w:rsidR="00820574" w:rsidRPr="00EA0A18">
        <w:rPr>
          <w:rFonts w:ascii="Arial" w:hAnsi="Arial" w:cs="Arial"/>
          <w:sz w:val="21"/>
          <w:szCs w:val="21"/>
          <w:shd w:val="clear" w:color="auto" w:fill="FFFFFF"/>
        </w:rPr>
        <w:t>vb.</w:t>
      </w:r>
      <w:r w:rsidRPr="00EA0A18">
        <w:rPr>
          <w:rFonts w:ascii="Arial" w:hAnsi="Arial" w:cs="Arial"/>
          <w:sz w:val="21"/>
          <w:szCs w:val="21"/>
          <w:shd w:val="clear" w:color="auto" w:fill="FFFFFF"/>
        </w:rPr>
        <w:t xml:space="preserve"> sektörlerin çeşitli birimlerinde işletme, bakım, onarım, üretim, kalite kontrol, tasarım, proje, pazarlama, </w:t>
      </w:r>
      <w:proofErr w:type="gramStart"/>
      <w:r w:rsidRPr="00EA0A18">
        <w:rPr>
          <w:rFonts w:ascii="Arial" w:hAnsi="Arial" w:cs="Arial"/>
          <w:sz w:val="21"/>
          <w:szCs w:val="21"/>
          <w:shd w:val="clear" w:color="auto" w:fill="FFFFFF"/>
        </w:rPr>
        <w:t>müteahhitlik</w:t>
      </w:r>
      <w:proofErr w:type="gramEnd"/>
      <w:r w:rsidRPr="00EA0A18">
        <w:rPr>
          <w:rFonts w:ascii="Arial" w:hAnsi="Arial" w:cs="Arial"/>
          <w:sz w:val="21"/>
          <w:szCs w:val="21"/>
          <w:shd w:val="clear" w:color="auto" w:fill="FFFFFF"/>
        </w:rPr>
        <w:t>, müşavirlik ve idari görevlerde hizmet verebilmektedirler.</w:t>
      </w:r>
      <w:r w:rsidRPr="00EA0A18">
        <w:rPr>
          <w:rStyle w:val="apple-converted-space"/>
          <w:rFonts w:ascii="Arial" w:hAnsi="Arial" w:cs="Arial"/>
          <w:sz w:val="21"/>
          <w:szCs w:val="21"/>
          <w:shd w:val="clear" w:color="auto" w:fill="FFFFFF"/>
        </w:rPr>
        <w:t> </w:t>
      </w:r>
    </w:p>
    <w:p w:rsidR="009453AA" w:rsidRDefault="009453AA" w:rsidP="00A17E2F">
      <w:pPr>
        <w:spacing w:line="240" w:lineRule="auto"/>
        <w:rPr>
          <w:rStyle w:val="apple-converted-space"/>
          <w:color w:val="244061" w:themeColor="accent1" w:themeShade="80"/>
          <w:sz w:val="28"/>
          <w:szCs w:val="28"/>
          <w:shd w:val="clear" w:color="auto" w:fill="FFFFFF"/>
        </w:rPr>
      </w:pPr>
    </w:p>
    <w:p w:rsidR="009453AA" w:rsidRDefault="009453AA" w:rsidP="00A17E2F">
      <w:pPr>
        <w:spacing w:line="240" w:lineRule="auto"/>
        <w:rPr>
          <w:rStyle w:val="apple-converted-space"/>
          <w:color w:val="244061" w:themeColor="accent1" w:themeShade="80"/>
          <w:sz w:val="56"/>
          <w:szCs w:val="56"/>
          <w:shd w:val="clear" w:color="auto" w:fill="FFFFFF"/>
        </w:rPr>
      </w:pPr>
      <w:r w:rsidRPr="0071621E">
        <w:rPr>
          <w:rStyle w:val="apple-converted-space"/>
          <w:rFonts w:ascii="Times New Roman" w:hAnsi="Times New Roman" w:cs="Times New Roman"/>
          <w:color w:val="244061" w:themeColor="accent1" w:themeShade="80"/>
          <w:sz w:val="56"/>
          <w:szCs w:val="56"/>
          <w:shd w:val="clear" w:color="auto" w:fill="FFFFFF"/>
        </w:rPr>
        <w:t>METALURJİ</w:t>
      </w:r>
      <w:r w:rsidRPr="009453AA">
        <w:rPr>
          <w:rStyle w:val="apple-converted-space"/>
          <w:color w:val="244061" w:themeColor="accent1" w:themeShade="80"/>
          <w:sz w:val="56"/>
          <w:szCs w:val="56"/>
          <w:shd w:val="clear" w:color="auto" w:fill="FFFFFF"/>
        </w:rPr>
        <w:t xml:space="preserve"> </w:t>
      </w:r>
      <w:r w:rsidRPr="0071621E">
        <w:rPr>
          <w:rStyle w:val="apple-converted-space"/>
          <w:rFonts w:ascii="Times New Roman" w:hAnsi="Times New Roman" w:cs="Times New Roman"/>
          <w:color w:val="244061" w:themeColor="accent1" w:themeShade="80"/>
          <w:sz w:val="56"/>
          <w:szCs w:val="56"/>
          <w:shd w:val="clear" w:color="auto" w:fill="FFFFFF"/>
        </w:rPr>
        <w:t>MÜHENDİSLİĞİ</w:t>
      </w:r>
    </w:p>
    <w:p w:rsidR="009453AA" w:rsidRDefault="009453AA" w:rsidP="00A17E2F">
      <w:pPr>
        <w:spacing w:line="240" w:lineRule="auto"/>
        <w:rPr>
          <w:rStyle w:val="apple-converted-space"/>
          <w:color w:val="244061" w:themeColor="accent1" w:themeShade="80"/>
          <w:sz w:val="56"/>
          <w:szCs w:val="56"/>
          <w:shd w:val="clear" w:color="auto" w:fill="FFFFFF"/>
        </w:rPr>
      </w:pPr>
    </w:p>
    <w:p w:rsidR="009453AA" w:rsidRDefault="009453AA" w:rsidP="009453AA">
      <w:pPr>
        <w:rPr>
          <w:rStyle w:val="apple-converted-space"/>
          <w:color w:val="244061" w:themeColor="accent1" w:themeShade="80"/>
          <w:sz w:val="56"/>
          <w:szCs w:val="56"/>
          <w:shd w:val="clear" w:color="auto" w:fill="FFFFFF"/>
        </w:rPr>
      </w:pPr>
      <w:r w:rsidRPr="009453AA">
        <w:rPr>
          <w:rStyle w:val="apple-converted-space"/>
          <w:color w:val="244061" w:themeColor="accent1" w:themeShade="80"/>
          <w:sz w:val="56"/>
          <w:szCs w:val="56"/>
          <w:shd w:val="clear" w:color="auto" w:fill="FFFFFF"/>
        </w:rPr>
        <w:t xml:space="preserve"> </w:t>
      </w:r>
      <w:r>
        <w:rPr>
          <w:noProof/>
          <w:color w:val="4F81BD" w:themeColor="accent1"/>
          <w:sz w:val="56"/>
          <w:szCs w:val="56"/>
          <w:shd w:val="clear" w:color="auto" w:fill="FFFFFF"/>
          <w:lang w:eastAsia="tr-TR"/>
        </w:rPr>
        <w:drawing>
          <wp:inline distT="0" distB="0" distL="0" distR="0">
            <wp:extent cx="4572000" cy="3962400"/>
            <wp:effectExtent l="0" t="0" r="0" b="0"/>
            <wp:docPr id="9" name="Resim 9" descr="C:\Users\YEML\Desktop\metalur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metalurj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3962400"/>
                    </a:xfrm>
                    <a:prstGeom prst="rect">
                      <a:avLst/>
                    </a:prstGeom>
                    <a:noFill/>
                    <a:ln>
                      <a:noFill/>
                    </a:ln>
                  </pic:spPr>
                </pic:pic>
              </a:graphicData>
            </a:graphic>
          </wp:inline>
        </w:drawing>
      </w:r>
    </w:p>
    <w:p w:rsidR="009453AA" w:rsidRDefault="009453AA" w:rsidP="009453AA">
      <w:pPr>
        <w:rPr>
          <w:rStyle w:val="apple-converted-space"/>
          <w:color w:val="244061" w:themeColor="accent1" w:themeShade="80"/>
          <w:sz w:val="56"/>
          <w:szCs w:val="56"/>
          <w:shd w:val="clear" w:color="auto" w:fill="FFFFFF"/>
        </w:rPr>
      </w:pPr>
    </w:p>
    <w:p w:rsidR="009453AA" w:rsidRDefault="009453AA" w:rsidP="009453AA">
      <w:pPr>
        <w:rPr>
          <w:rStyle w:val="apple-converted-space"/>
          <w:color w:val="244061" w:themeColor="accent1" w:themeShade="80"/>
          <w:sz w:val="56"/>
          <w:szCs w:val="56"/>
          <w:shd w:val="clear" w:color="auto" w:fill="FFFFFF"/>
        </w:rPr>
      </w:pPr>
    </w:p>
    <w:p w:rsidR="009453AA" w:rsidRPr="0071621E" w:rsidRDefault="009453AA" w:rsidP="0071621E">
      <w:pPr>
        <w:spacing w:line="360" w:lineRule="auto"/>
        <w:rPr>
          <w:rFonts w:ascii="Arial" w:hAnsi="Arial" w:cs="Arial"/>
          <w:b/>
          <w:color w:val="525252"/>
          <w:sz w:val="21"/>
          <w:szCs w:val="21"/>
          <w:shd w:val="clear" w:color="auto" w:fill="FFFFFF"/>
        </w:rPr>
      </w:pPr>
      <w:r w:rsidRPr="0071621E">
        <w:rPr>
          <w:rFonts w:ascii="Arial" w:hAnsi="Arial" w:cs="Arial"/>
          <w:color w:val="525252"/>
          <w:sz w:val="21"/>
          <w:szCs w:val="21"/>
          <w:shd w:val="clear" w:color="auto" w:fill="FFFFFF"/>
        </w:rPr>
        <w:lastRenderedPageBreak/>
        <w:t>Bu programı bitirenler "Metalurji ve Malzeme Mühendisi veya Malzeme Bilimi ve Mühendisi" unvanını alırlar. Metalurji ve malzeme mühendisleri (veya malzeme bilimi ve mühendisleri), herhangi bir malzemenin üretimi için gerekli planları yapar ve uygulanmasını denetlerler. Ayrıca, mühendislik tasarım gurubunun üyesi olarak, malzeme seçme, önerme ve kullanımının denetimi gibi görevlerinin yanı sıra özel amaçlara yönelik malzemeler tasarlarlar.</w:t>
      </w:r>
      <w:r w:rsidRPr="0071621E">
        <w:rPr>
          <w:rFonts w:ascii="Arial" w:hAnsi="Arial" w:cs="Arial"/>
          <w:color w:val="525252"/>
          <w:sz w:val="21"/>
          <w:szCs w:val="21"/>
        </w:rPr>
        <w:br/>
      </w:r>
      <w:r w:rsidRPr="0071621E">
        <w:rPr>
          <w:rFonts w:ascii="Arial" w:hAnsi="Arial" w:cs="Arial"/>
          <w:color w:val="525252"/>
          <w:sz w:val="21"/>
          <w:szCs w:val="21"/>
        </w:rPr>
        <w:br/>
      </w:r>
      <w:r w:rsidRPr="0071621E">
        <w:rPr>
          <w:rFonts w:ascii="Arial" w:hAnsi="Arial" w:cs="Arial"/>
          <w:color w:val="525252"/>
          <w:sz w:val="21"/>
          <w:szCs w:val="21"/>
          <w:shd w:val="clear" w:color="auto" w:fill="FFFFFF"/>
        </w:rPr>
        <w:t xml:space="preserve">Metalurji ve malzeme mühendisleri (veya malzeme bilimi ve mühendisleri), aşağıda belirtilen sanayi dallarında faaliyet gösteren kamu veya özel sektör kuruluşlarında çalışabilecekleri gibi </w:t>
      </w:r>
      <w:r w:rsidR="00820574" w:rsidRPr="0071621E">
        <w:rPr>
          <w:rFonts w:ascii="Arial" w:hAnsi="Arial" w:cs="Arial"/>
          <w:color w:val="525252"/>
          <w:sz w:val="21"/>
          <w:szCs w:val="21"/>
          <w:shd w:val="clear" w:color="auto" w:fill="FFFFFF"/>
        </w:rPr>
        <w:t>kendiişlerini</w:t>
      </w:r>
      <w:r w:rsidRPr="0071621E">
        <w:rPr>
          <w:rFonts w:ascii="Arial" w:hAnsi="Arial" w:cs="Arial"/>
          <w:color w:val="525252"/>
          <w:sz w:val="21"/>
          <w:szCs w:val="21"/>
          <w:shd w:val="clear" w:color="auto" w:fill="FFFFFF"/>
        </w:rPr>
        <w:t xml:space="preserve"> kurma imkânına da sahiptirler.</w:t>
      </w:r>
      <w:r w:rsidRPr="0071621E">
        <w:rPr>
          <w:rFonts w:ascii="Arial" w:hAnsi="Arial" w:cs="Arial"/>
          <w:color w:val="525252"/>
          <w:sz w:val="21"/>
          <w:szCs w:val="21"/>
        </w:rPr>
        <w:br/>
      </w:r>
      <w:r w:rsidRPr="0071621E">
        <w:rPr>
          <w:rFonts w:ascii="Arial" w:hAnsi="Arial" w:cs="Arial"/>
          <w:color w:val="525252"/>
          <w:sz w:val="21"/>
          <w:szCs w:val="21"/>
        </w:rPr>
        <w:br/>
      </w:r>
      <w:proofErr w:type="gramStart"/>
      <w:r w:rsidRPr="0071621E">
        <w:rPr>
          <w:rFonts w:ascii="Arial" w:hAnsi="Arial" w:cs="Arial"/>
          <w:b/>
          <w:color w:val="525252"/>
          <w:sz w:val="21"/>
          <w:szCs w:val="21"/>
          <w:shd w:val="clear" w:color="auto" w:fill="FFFFFF"/>
        </w:rPr>
        <w:t>Metal Sanayi (Demir-Çelik, Demir-Dışı metal üretim ve Döküm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Seramik Sanayi (İleri teknoloji seramikleri, geleneksel seramikler ve cam)</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Polimer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Yarı-iletken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Kaplama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Savunma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Makine imalat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Otomotiv ve otomotiv yan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Uçak ve gemi imalat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Kaynak malzemeleri üretimi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Metal şekillendirme ve işleme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Yüzey işlemleri ve kaplama sanayi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Elektrik-Elektronik malzeme üretimi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Manyetik malzeme üretimi</w:t>
      </w:r>
      <w:r w:rsidRPr="0071621E">
        <w:rPr>
          <w:rFonts w:ascii="Arial" w:hAnsi="Arial" w:cs="Arial"/>
          <w:b/>
          <w:color w:val="525252"/>
          <w:sz w:val="21"/>
          <w:szCs w:val="21"/>
        </w:rPr>
        <w:br/>
      </w:r>
      <w:r w:rsidR="00820574" w:rsidRPr="0071621E">
        <w:rPr>
          <w:rFonts w:ascii="Arial" w:hAnsi="Arial" w:cs="Arial"/>
          <w:b/>
          <w:color w:val="525252"/>
          <w:sz w:val="21"/>
          <w:szCs w:val="21"/>
          <w:shd w:val="clear" w:color="auto" w:fill="FFFFFF"/>
        </w:rPr>
        <w:t>Biyomedikal</w:t>
      </w:r>
      <w:r w:rsidRPr="0071621E">
        <w:rPr>
          <w:rFonts w:ascii="Arial" w:hAnsi="Arial" w:cs="Arial"/>
          <w:b/>
          <w:color w:val="525252"/>
          <w:sz w:val="21"/>
          <w:szCs w:val="21"/>
          <w:shd w:val="clear" w:color="auto" w:fill="FFFFFF"/>
        </w:rPr>
        <w:t xml:space="preserve"> malzeme üretimi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Kalite kontrol ve gözetim şirketleri</w:t>
      </w:r>
      <w:r w:rsidRPr="0071621E">
        <w:rPr>
          <w:rFonts w:ascii="Arial" w:hAnsi="Arial" w:cs="Arial"/>
          <w:b/>
          <w:color w:val="525252"/>
          <w:sz w:val="21"/>
          <w:szCs w:val="21"/>
        </w:rPr>
        <w:br/>
      </w:r>
      <w:r w:rsidRPr="0071621E">
        <w:rPr>
          <w:rFonts w:ascii="Arial" w:hAnsi="Arial" w:cs="Arial"/>
          <w:b/>
          <w:color w:val="525252"/>
          <w:sz w:val="21"/>
          <w:szCs w:val="21"/>
          <w:shd w:val="clear" w:color="auto" w:fill="FFFFFF"/>
        </w:rPr>
        <w:t>Tahribatsız muayene</w:t>
      </w:r>
      <w:proofErr w:type="gramEnd"/>
    </w:p>
    <w:p w:rsidR="009453AA" w:rsidRPr="0071621E" w:rsidRDefault="009453AA" w:rsidP="0071621E">
      <w:pPr>
        <w:spacing w:line="360" w:lineRule="auto"/>
        <w:rPr>
          <w:rFonts w:ascii="Arial" w:hAnsi="Arial" w:cs="Arial"/>
          <w:b/>
          <w:color w:val="525252"/>
          <w:sz w:val="21"/>
          <w:szCs w:val="21"/>
          <w:shd w:val="clear" w:color="auto" w:fill="FFFFFF"/>
        </w:rPr>
      </w:pPr>
    </w:p>
    <w:p w:rsidR="009453AA" w:rsidRPr="0071621E" w:rsidRDefault="009453AA" w:rsidP="0071621E">
      <w:pPr>
        <w:spacing w:line="360" w:lineRule="auto"/>
        <w:rPr>
          <w:rFonts w:ascii="Arial" w:hAnsi="Arial" w:cs="Arial"/>
          <w:color w:val="525252"/>
          <w:sz w:val="21"/>
          <w:szCs w:val="21"/>
          <w:shd w:val="clear" w:color="auto" w:fill="FFFFFF"/>
        </w:rPr>
      </w:pPr>
    </w:p>
    <w:p w:rsidR="009453AA" w:rsidRPr="0071621E" w:rsidRDefault="009453AA" w:rsidP="0071621E">
      <w:pPr>
        <w:spacing w:line="360" w:lineRule="auto"/>
        <w:rPr>
          <w:rFonts w:ascii="Arial" w:hAnsi="Arial" w:cs="Arial"/>
          <w:color w:val="525252"/>
          <w:sz w:val="21"/>
          <w:szCs w:val="21"/>
          <w:shd w:val="clear" w:color="auto" w:fill="FFFFFF"/>
        </w:rPr>
      </w:pPr>
    </w:p>
    <w:p w:rsidR="009453AA" w:rsidRDefault="009453AA" w:rsidP="0071621E">
      <w:pPr>
        <w:spacing w:line="360" w:lineRule="auto"/>
        <w:rPr>
          <w:rFonts w:ascii="Open Sans" w:hAnsi="Open Sans"/>
          <w:color w:val="525252"/>
          <w:sz w:val="56"/>
          <w:szCs w:val="56"/>
          <w:shd w:val="clear" w:color="auto" w:fill="FFFFFF"/>
        </w:rPr>
      </w:pPr>
    </w:p>
    <w:p w:rsidR="009453AA" w:rsidRDefault="009453AA" w:rsidP="009453AA">
      <w:pPr>
        <w:rPr>
          <w:rFonts w:ascii="Open Sans" w:hAnsi="Open Sans"/>
          <w:color w:val="525252"/>
          <w:sz w:val="56"/>
          <w:szCs w:val="56"/>
          <w:shd w:val="clear" w:color="auto" w:fill="FFFFFF"/>
        </w:rPr>
      </w:pPr>
    </w:p>
    <w:p w:rsidR="009453AA" w:rsidRPr="0071621E" w:rsidRDefault="009453AA" w:rsidP="009453AA">
      <w:pPr>
        <w:rPr>
          <w:rFonts w:ascii="Times New Roman" w:hAnsi="Times New Roman" w:cs="Times New Roman"/>
          <w:color w:val="525252"/>
          <w:sz w:val="56"/>
          <w:szCs w:val="56"/>
          <w:shd w:val="clear" w:color="auto" w:fill="FFFFFF"/>
        </w:rPr>
      </w:pPr>
      <w:r w:rsidRPr="0071621E">
        <w:rPr>
          <w:rFonts w:ascii="Times New Roman" w:hAnsi="Times New Roman" w:cs="Times New Roman"/>
          <w:color w:val="525252"/>
          <w:sz w:val="56"/>
          <w:szCs w:val="56"/>
          <w:shd w:val="clear" w:color="auto" w:fill="FFFFFF"/>
        </w:rPr>
        <w:lastRenderedPageBreak/>
        <w:t>MEKATRONİK MÜHENDİSLİĞİ</w:t>
      </w:r>
    </w:p>
    <w:p w:rsidR="009453AA" w:rsidRPr="009453AA" w:rsidRDefault="009453AA" w:rsidP="009453AA">
      <w:pPr>
        <w:rPr>
          <w:sz w:val="56"/>
          <w:szCs w:val="56"/>
        </w:rPr>
      </w:pPr>
      <w:r>
        <w:rPr>
          <w:rFonts w:ascii="Open Sans" w:hAnsi="Open Sans"/>
          <w:noProof/>
          <w:color w:val="525252"/>
          <w:sz w:val="56"/>
          <w:szCs w:val="56"/>
          <w:shd w:val="clear" w:color="auto" w:fill="FFFFFF"/>
          <w:lang w:eastAsia="tr-TR"/>
        </w:rPr>
        <w:drawing>
          <wp:inline distT="0" distB="0" distL="0" distR="0">
            <wp:extent cx="5762625" cy="3724275"/>
            <wp:effectExtent l="0" t="0" r="9525" b="9525"/>
            <wp:docPr id="11" name="Resim 11" descr="C:\Users\YEML\Desktop\2010-05-31, Mekatronik Lab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ML\Desktop\2010-05-31, Mekatronik Lab (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inline>
        </w:drawing>
      </w:r>
    </w:p>
    <w:p w:rsidR="009453AA" w:rsidRDefault="009453AA" w:rsidP="009453AA">
      <w:pPr>
        <w:pStyle w:val="NormalWeb"/>
        <w:shd w:val="clear" w:color="auto" w:fill="F5F5F5"/>
        <w:spacing w:before="0" w:beforeAutospacing="0" w:after="150" w:afterAutospacing="0" w:line="300" w:lineRule="atLeast"/>
        <w:jc w:val="both"/>
        <w:rPr>
          <w:rFonts w:ascii="Arial" w:hAnsi="Arial" w:cs="Arial"/>
          <w:color w:val="333333"/>
          <w:sz w:val="21"/>
          <w:szCs w:val="21"/>
        </w:rPr>
      </w:pPr>
      <w:r>
        <w:rPr>
          <w:rStyle w:val="Gl"/>
          <w:rFonts w:ascii="Arial" w:hAnsi="Arial" w:cs="Arial"/>
          <w:color w:val="333333"/>
          <w:sz w:val="21"/>
          <w:szCs w:val="21"/>
        </w:rPr>
        <w:t>Mekatronik Mühendisliği</w:t>
      </w:r>
      <w:r>
        <w:rPr>
          <w:rFonts w:ascii="Arial" w:hAnsi="Arial" w:cs="Arial"/>
          <w:color w:val="333333"/>
          <w:sz w:val="21"/>
          <w:szCs w:val="21"/>
        </w:rPr>
        <w:t>, akıllı makinelerin, ergonomik ve faydalı ürünlerin tasarlanarak üretilmesi için Makine Mühendisliği, Elektrik-Elektronik Mühendisliği ve Bilgisayar Mühendisliğinin bir birleşimi olarak ortaya çıkmıştır. Kısaca,</w:t>
      </w:r>
      <w:r>
        <w:rPr>
          <w:rStyle w:val="apple-converted-space"/>
          <w:rFonts w:ascii="Arial" w:hAnsi="Arial" w:cs="Arial"/>
          <w:color w:val="333333"/>
          <w:sz w:val="21"/>
          <w:szCs w:val="21"/>
        </w:rPr>
        <w:t> </w:t>
      </w:r>
      <w:r>
        <w:rPr>
          <w:rStyle w:val="Gl"/>
          <w:rFonts w:ascii="Arial" w:hAnsi="Arial" w:cs="Arial"/>
          <w:color w:val="333333"/>
          <w:sz w:val="21"/>
          <w:szCs w:val="21"/>
        </w:rPr>
        <w:t>Mekatronik Mühendisliği</w:t>
      </w:r>
      <w:r>
        <w:rPr>
          <w:rFonts w:ascii="Arial" w:hAnsi="Arial" w:cs="Arial"/>
          <w:color w:val="333333"/>
          <w:sz w:val="21"/>
          <w:szCs w:val="21"/>
        </w:rPr>
        <w:t>; makine, elektrik-elektronik mühendisliği ve bilgisayar yazılım teknolojilerinin bir makine veya ürün üzerinde birleşerek bütünleşmesini sağlayan bir mühendislik dalı olarak tanımlanabilir.</w:t>
      </w:r>
    </w:p>
    <w:p w:rsidR="009453AA" w:rsidRDefault="009453AA" w:rsidP="009453AA">
      <w:pPr>
        <w:pStyle w:val="NormalWeb"/>
        <w:shd w:val="clear" w:color="auto" w:fill="F5F5F5"/>
        <w:spacing w:before="0" w:beforeAutospacing="0" w:after="150" w:afterAutospacing="0" w:line="300" w:lineRule="atLeast"/>
        <w:jc w:val="both"/>
        <w:rPr>
          <w:rFonts w:ascii="Arial" w:hAnsi="Arial" w:cs="Arial"/>
          <w:color w:val="333333"/>
          <w:sz w:val="21"/>
          <w:szCs w:val="21"/>
        </w:rPr>
      </w:pPr>
      <w:r>
        <w:rPr>
          <w:rFonts w:ascii="Arial" w:hAnsi="Arial" w:cs="Arial"/>
          <w:color w:val="333333"/>
          <w:sz w:val="21"/>
          <w:szCs w:val="21"/>
        </w:rPr>
        <w:t> </w:t>
      </w:r>
    </w:p>
    <w:p w:rsidR="009453AA" w:rsidRPr="001D7221" w:rsidRDefault="009453AA" w:rsidP="009453AA">
      <w:pPr>
        <w:shd w:val="clear" w:color="auto" w:fill="F5F5F5"/>
        <w:spacing w:after="150"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Mekatronik Mühendisliğinin uygulama ve çalışma alanları ise oldukça geniştir. Sağlık Robotları, Tarım Robotları, Otomotiv Endüstrisi, Mikro Elektromekanik Sistemler (MEMS), Uçan Robotlar, Robot Görme, Endüstriyel Otomasyon, Akıllı Silah ve Silah Sistemleri, Mikro Robotlar, Gezer Robotlar ve Endüstriyel Robot Kollar Mekatronik Mühendisliğinin uygulama alanlarıdır. Çalışma alanlarına yönelik bazı örnekler ise;</w:t>
      </w:r>
    </w:p>
    <w:p w:rsidR="009453AA" w:rsidRPr="001D7221" w:rsidRDefault="009453AA" w:rsidP="009453AA">
      <w:pPr>
        <w:shd w:val="clear" w:color="auto" w:fill="F5F5F5"/>
        <w:spacing w:after="150"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 </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 xml:space="preserve">NC, CNC, AC vb. </w:t>
      </w:r>
      <w:r w:rsidR="00820574" w:rsidRPr="001D7221">
        <w:rPr>
          <w:rFonts w:ascii="Arial" w:eastAsia="Times New Roman" w:hAnsi="Arial" w:cs="Arial"/>
          <w:color w:val="333333"/>
          <w:sz w:val="21"/>
          <w:szCs w:val="21"/>
          <w:lang w:eastAsia="tr-TR"/>
        </w:rPr>
        <w:t>tezgâhlar</w:t>
      </w:r>
      <w:r w:rsidRPr="001D7221">
        <w:rPr>
          <w:rFonts w:ascii="Arial" w:eastAsia="Times New Roman" w:hAnsi="Arial" w:cs="Arial"/>
          <w:color w:val="333333"/>
          <w:sz w:val="21"/>
          <w:szCs w:val="21"/>
          <w:lang w:eastAsia="tr-TR"/>
        </w:rPr>
        <w:t xml:space="preserve">, hızlı prototip üretim </w:t>
      </w:r>
      <w:r w:rsidR="00820574" w:rsidRPr="001D7221">
        <w:rPr>
          <w:rFonts w:ascii="Arial" w:eastAsia="Times New Roman" w:hAnsi="Arial" w:cs="Arial"/>
          <w:color w:val="333333"/>
          <w:sz w:val="21"/>
          <w:szCs w:val="21"/>
          <w:lang w:eastAsia="tr-TR"/>
        </w:rPr>
        <w:t>tezgâhları</w:t>
      </w:r>
      <w:r w:rsidRPr="001D7221">
        <w:rPr>
          <w:rFonts w:ascii="Arial" w:eastAsia="Times New Roman" w:hAnsi="Arial" w:cs="Arial"/>
          <w:color w:val="333333"/>
          <w:sz w:val="21"/>
          <w:szCs w:val="21"/>
          <w:lang w:eastAsia="tr-TR"/>
        </w:rPr>
        <w:t xml:space="preserve"> ve benzeri otomatik üretim tezgahları,</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Araçlarda hava yastığı güvenlik sistemleri, ABS fren sistemleri, uzaktan kumandalı kapı kilitleri, sürüş ve seyir denetimi, motor ve güç sistemleri denetimi, yolcu güvenlik sistemleri,</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Kaynak robotları, fabrika içi kendinden yönlenmeli araçlar (AGV), uzay araştırmalarında kullanılan robotlar, askeri amaçlı mayın imha robotları, bomba taşıyıcıları ve benzeri gezer robotlar,</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lastRenderedPageBreak/>
        <w:t>MR cihazları, atroskopik cihazlar, ultrasonik problar ve benzeri diğer tıbbi cihazlar,</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Uçuş denetim eyleyicileri, iniş sistemleri, kokpit kumanda ve cihazları ve benzeri hava taşıtları sistemleri,</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Çamaşır makineleri, bulaşık makineleri, otomatik buz makineleri ve benzeri makineler,</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Değişken hızlı matkaplar, sayısal tork anahtarları ve benzeri takımlar,</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Malzeme test cihazları ve benzeri laboratuvar cihazları,</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Barkotlu sistemler, konveyör sistemleri ve benzeri fabrika otomasyon sistemleri,</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El ve otomatik kumandalı hidrolik vinçler ve benzeri malzeme taşıma ve inşaat makineleri,</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Otomatik etiketleme, kalite denetiminde kamera ve benzeri kalite denetimi ve paketleme uygulamaları,</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Otomatik odaklamalı fotoğraf makineleri, video kameraları, video, CD ve DVD göstericileri, CD kayıt ve benzeri kişisel kullanım amaçlı elektronik cihazlar,</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Lazer yazıcılar, sabit disk kafa konumlayıcıları, CD okuyucu ve yazıcıları ve benzeri bilgisayar aksesuarları,</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Garaj kapısı otomatik açma sistemleri, güvenlik sistemleri, iklimlendirme denetim sistemleri ve benzeri ev ve büro uygulamaları,</w:t>
      </w:r>
    </w:p>
    <w:p w:rsidR="009453AA" w:rsidRPr="001D7221" w:rsidRDefault="009453AA" w:rsidP="009453AA">
      <w:pPr>
        <w:numPr>
          <w:ilvl w:val="0"/>
          <w:numId w:val="2"/>
        </w:numPr>
        <w:shd w:val="clear" w:color="auto" w:fill="F5F5F5"/>
        <w:spacing w:before="100" w:beforeAutospacing="1" w:after="100" w:afterAutospacing="1" w:line="300" w:lineRule="atLeast"/>
        <w:jc w:val="both"/>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Video oyunları ve sanal gerçeklik uygulamalarında gerçek girdi denetim sistemleri.</w:t>
      </w:r>
    </w:p>
    <w:p w:rsidR="009453AA" w:rsidRPr="001D7221" w:rsidRDefault="009453AA" w:rsidP="009453AA">
      <w:pPr>
        <w:shd w:val="clear" w:color="auto" w:fill="F5F5F5"/>
        <w:spacing w:after="150" w:line="300" w:lineRule="atLeast"/>
        <w:rPr>
          <w:rFonts w:ascii="Arial" w:eastAsia="Times New Roman" w:hAnsi="Arial" w:cs="Arial"/>
          <w:color w:val="333333"/>
          <w:sz w:val="21"/>
          <w:szCs w:val="21"/>
          <w:lang w:eastAsia="tr-TR"/>
        </w:rPr>
      </w:pPr>
      <w:r w:rsidRPr="001D7221">
        <w:rPr>
          <w:rFonts w:ascii="Arial" w:eastAsia="Times New Roman" w:hAnsi="Arial" w:cs="Arial"/>
          <w:color w:val="333333"/>
          <w:sz w:val="21"/>
          <w:szCs w:val="21"/>
          <w:lang w:eastAsia="tr-TR"/>
        </w:rPr>
        <w:t> </w:t>
      </w:r>
    </w:p>
    <w:p w:rsidR="009453AA" w:rsidRDefault="009453AA" w:rsidP="009453AA">
      <w:r>
        <w:rPr>
          <w:rFonts w:ascii="Times New Roman" w:hAnsi="Times New Roman" w:cs="Times New Roman"/>
          <w:noProof/>
          <w:color w:val="4F81BD" w:themeColor="accent1"/>
          <w:sz w:val="56"/>
          <w:szCs w:val="56"/>
          <w:lang w:eastAsia="tr-TR"/>
        </w:rPr>
        <w:drawing>
          <wp:inline distT="0" distB="0" distL="0" distR="0" wp14:anchorId="06A81A06" wp14:editId="79FAFD7E">
            <wp:extent cx="4429125" cy="2981325"/>
            <wp:effectExtent l="0" t="0" r="0" b="9525"/>
            <wp:docPr id="12" name="Resim 12" descr="C:\Users\YEML\Desktop\mekatronik-ne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ML\Desktop\mekatronik-nedi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935" cy="2983890"/>
                    </a:xfrm>
                    <a:prstGeom prst="rect">
                      <a:avLst/>
                    </a:prstGeom>
                    <a:noFill/>
                    <a:ln>
                      <a:noFill/>
                    </a:ln>
                  </pic:spPr>
                </pic:pic>
              </a:graphicData>
            </a:graphic>
          </wp:inline>
        </w:drawing>
      </w:r>
    </w:p>
    <w:p w:rsidR="009453AA" w:rsidRDefault="009453AA"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color w:val="244061" w:themeColor="accent1" w:themeShade="80"/>
          <w:sz w:val="56"/>
          <w:szCs w:val="56"/>
        </w:rPr>
        <w:lastRenderedPageBreak/>
        <w:t>OTOMOTİV MÜHENDİSLİĞİ</w:t>
      </w:r>
      <w:r>
        <w:rPr>
          <w:rFonts w:ascii="Times New Roman" w:hAnsi="Times New Roman" w:cs="Times New Roman"/>
          <w:noProof/>
          <w:color w:val="4F81BD" w:themeColor="accent1"/>
          <w:sz w:val="56"/>
          <w:szCs w:val="56"/>
          <w:lang w:eastAsia="tr-TR"/>
        </w:rPr>
        <w:drawing>
          <wp:inline distT="0" distB="0" distL="0" distR="0" wp14:anchorId="3A3797FD" wp14:editId="01CEA845">
            <wp:extent cx="4713140" cy="2533650"/>
            <wp:effectExtent l="0" t="0" r="0" b="0"/>
            <wp:docPr id="13" name="Resim 13" descr="C:\Users\YEML\Desktop\Otomotiv-Mühendisliği-MTOK-66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ML\Desktop\Otomotiv-Mühendisliği-MTOK-660x3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3140" cy="2533650"/>
                    </a:xfrm>
                    <a:prstGeom prst="rect">
                      <a:avLst/>
                    </a:prstGeom>
                    <a:noFill/>
                    <a:ln>
                      <a:noFill/>
                    </a:ln>
                  </pic:spPr>
                </pic:pic>
              </a:graphicData>
            </a:graphic>
          </wp:inline>
        </w:drawing>
      </w:r>
    </w:p>
    <w:p w:rsidR="009453AA" w:rsidRDefault="009453AA" w:rsidP="0071621E">
      <w:pPr>
        <w:pStyle w:val="NormalWeb"/>
        <w:shd w:val="clear" w:color="auto" w:fill="FFFFFF"/>
        <w:spacing w:before="0" w:beforeAutospacing="0" w:after="150" w:afterAutospacing="0" w:line="276" w:lineRule="auto"/>
        <w:textAlignment w:val="baseline"/>
        <w:rPr>
          <w:rFonts w:ascii="Arial" w:hAnsi="Arial" w:cs="Arial"/>
          <w:color w:val="222222"/>
          <w:sz w:val="21"/>
          <w:szCs w:val="21"/>
        </w:rPr>
      </w:pPr>
      <w:r>
        <w:rPr>
          <w:rFonts w:ascii="Arial" w:hAnsi="Arial" w:cs="Arial"/>
          <w:b/>
          <w:bCs/>
          <w:color w:val="222222"/>
          <w:sz w:val="21"/>
          <w:szCs w:val="21"/>
        </w:rPr>
        <w:t xml:space="preserve">Otomotiv Mühendisi Kimdir? Ne İş </w:t>
      </w:r>
      <w:r w:rsidR="00820574">
        <w:rPr>
          <w:rFonts w:ascii="Arial" w:hAnsi="Arial" w:cs="Arial"/>
          <w:b/>
          <w:bCs/>
          <w:color w:val="222222"/>
          <w:sz w:val="21"/>
          <w:szCs w:val="21"/>
        </w:rPr>
        <w:t>Yapar?</w:t>
      </w:r>
      <w:r>
        <w:rPr>
          <w:rFonts w:ascii="Arial" w:hAnsi="Arial" w:cs="Arial"/>
          <w:b/>
          <w:bCs/>
          <w:color w:val="222222"/>
          <w:sz w:val="21"/>
          <w:szCs w:val="21"/>
        </w:rPr>
        <w:br/>
      </w:r>
      <w:r>
        <w:rPr>
          <w:rFonts w:ascii="Arial" w:hAnsi="Arial" w:cs="Arial"/>
          <w:color w:val="222222"/>
          <w:sz w:val="21"/>
          <w:szCs w:val="21"/>
        </w:rPr>
        <w:t xml:space="preserve">Tüm </w:t>
      </w:r>
      <w:r w:rsidR="00820574">
        <w:rPr>
          <w:rFonts w:ascii="Arial" w:hAnsi="Arial" w:cs="Arial"/>
          <w:color w:val="222222"/>
          <w:sz w:val="21"/>
          <w:szCs w:val="21"/>
        </w:rPr>
        <w:t>taşıtların, sadece</w:t>
      </w:r>
      <w:r>
        <w:rPr>
          <w:rFonts w:ascii="Arial" w:hAnsi="Arial" w:cs="Arial"/>
          <w:color w:val="222222"/>
          <w:sz w:val="21"/>
          <w:szCs w:val="21"/>
        </w:rPr>
        <w:t xml:space="preserve"> otomobil,kamyon,minibüs,motorsiklet değil tarım,iş makileri olmak üzere tüm motorlu kara taşıtlarının planlanması,üretilmesinde,satış ve pazarlanmasında,servis hizmetleri bölümünde çalışan,ayrıca bu bölümleri denetleyen kişiye otomotiv mühendisi denir.</w:t>
      </w:r>
    </w:p>
    <w:p w:rsidR="009453AA" w:rsidRDefault="009453AA" w:rsidP="0071621E">
      <w:pPr>
        <w:pStyle w:val="NormalWeb"/>
        <w:shd w:val="clear" w:color="auto" w:fill="FFFFFF"/>
        <w:spacing w:before="0" w:beforeAutospacing="0" w:after="150" w:afterAutospacing="0" w:line="276" w:lineRule="auto"/>
        <w:textAlignment w:val="baseline"/>
        <w:rPr>
          <w:rFonts w:ascii="Arial" w:hAnsi="Arial" w:cs="Arial"/>
          <w:color w:val="222222"/>
          <w:sz w:val="21"/>
          <w:szCs w:val="21"/>
        </w:rPr>
      </w:pPr>
      <w:r>
        <w:rPr>
          <w:rFonts w:ascii="Arial" w:hAnsi="Arial" w:cs="Arial"/>
          <w:b/>
          <w:bCs/>
          <w:color w:val="222222"/>
          <w:sz w:val="21"/>
          <w:szCs w:val="21"/>
        </w:rPr>
        <w:t xml:space="preserve">Otomotiv Mühendisi Nerelerde </w:t>
      </w:r>
      <w:r w:rsidR="00820574">
        <w:rPr>
          <w:rFonts w:ascii="Arial" w:hAnsi="Arial" w:cs="Arial"/>
          <w:b/>
          <w:bCs/>
          <w:color w:val="222222"/>
          <w:sz w:val="21"/>
          <w:szCs w:val="21"/>
        </w:rPr>
        <w:t>çalışabilir?</w:t>
      </w:r>
      <w:r>
        <w:rPr>
          <w:rFonts w:ascii="Arial" w:hAnsi="Arial" w:cs="Arial"/>
          <w:b/>
          <w:bCs/>
          <w:color w:val="222222"/>
          <w:sz w:val="21"/>
          <w:szCs w:val="21"/>
        </w:rPr>
        <w:br/>
      </w:r>
      <w:r>
        <w:rPr>
          <w:rFonts w:ascii="Arial" w:hAnsi="Arial" w:cs="Arial"/>
          <w:color w:val="222222"/>
          <w:sz w:val="21"/>
          <w:szCs w:val="21"/>
        </w:rPr>
        <w:t xml:space="preserve">Otomotiv mühendisliği taşıt üretiminin gerçekleştirildiği Otomotiv </w:t>
      </w:r>
      <w:r w:rsidR="00820574">
        <w:rPr>
          <w:rFonts w:ascii="Arial" w:hAnsi="Arial" w:cs="Arial"/>
          <w:color w:val="222222"/>
          <w:sz w:val="21"/>
          <w:szCs w:val="21"/>
        </w:rPr>
        <w:t>Fabrikaları, Yan</w:t>
      </w:r>
      <w:r>
        <w:rPr>
          <w:rFonts w:ascii="Arial" w:hAnsi="Arial" w:cs="Arial"/>
          <w:color w:val="222222"/>
          <w:sz w:val="21"/>
          <w:szCs w:val="21"/>
        </w:rPr>
        <w:t xml:space="preserve"> sanayi </w:t>
      </w:r>
      <w:r w:rsidR="00820574">
        <w:rPr>
          <w:rFonts w:ascii="Arial" w:hAnsi="Arial" w:cs="Arial"/>
          <w:color w:val="222222"/>
          <w:sz w:val="21"/>
          <w:szCs w:val="21"/>
        </w:rPr>
        <w:t>fabrikaları, tedarikçiler, yetkili</w:t>
      </w:r>
      <w:r>
        <w:rPr>
          <w:rFonts w:ascii="Arial" w:hAnsi="Arial" w:cs="Arial"/>
          <w:color w:val="222222"/>
          <w:sz w:val="21"/>
          <w:szCs w:val="21"/>
        </w:rPr>
        <w:t xml:space="preserve"> </w:t>
      </w:r>
      <w:r w:rsidR="00820574">
        <w:rPr>
          <w:rFonts w:ascii="Arial" w:hAnsi="Arial" w:cs="Arial"/>
          <w:color w:val="222222"/>
          <w:sz w:val="21"/>
          <w:szCs w:val="21"/>
        </w:rPr>
        <w:t>servisler, araç</w:t>
      </w:r>
      <w:r>
        <w:rPr>
          <w:rFonts w:ascii="Arial" w:hAnsi="Arial" w:cs="Arial"/>
          <w:color w:val="222222"/>
          <w:sz w:val="21"/>
          <w:szCs w:val="21"/>
        </w:rPr>
        <w:t xml:space="preserve"> muayene </w:t>
      </w:r>
      <w:r w:rsidR="00820574">
        <w:rPr>
          <w:rFonts w:ascii="Arial" w:hAnsi="Arial" w:cs="Arial"/>
          <w:color w:val="222222"/>
          <w:sz w:val="21"/>
          <w:szCs w:val="21"/>
        </w:rPr>
        <w:t>istasyonları, bünyesinde</w:t>
      </w:r>
      <w:r>
        <w:rPr>
          <w:rFonts w:ascii="Arial" w:hAnsi="Arial" w:cs="Arial"/>
          <w:color w:val="222222"/>
          <w:sz w:val="21"/>
          <w:szCs w:val="21"/>
        </w:rPr>
        <w:t xml:space="preserve"> ticari-lojistik araç bulunduran </w:t>
      </w:r>
      <w:r w:rsidR="00820574">
        <w:rPr>
          <w:rFonts w:ascii="Arial" w:hAnsi="Arial" w:cs="Arial"/>
          <w:color w:val="222222"/>
          <w:sz w:val="21"/>
          <w:szCs w:val="21"/>
        </w:rPr>
        <w:t>kuruluşlarda, askeri</w:t>
      </w:r>
      <w:r>
        <w:rPr>
          <w:rFonts w:ascii="Arial" w:hAnsi="Arial" w:cs="Arial"/>
          <w:color w:val="222222"/>
          <w:sz w:val="21"/>
          <w:szCs w:val="21"/>
        </w:rPr>
        <w:t xml:space="preserve"> savunma ve destek kuruluşlarında ayrıca Karayolları, THY, TCDD, DSİ, </w:t>
      </w:r>
      <w:r w:rsidR="00820574">
        <w:rPr>
          <w:rFonts w:ascii="Arial" w:hAnsi="Arial" w:cs="Arial"/>
          <w:color w:val="222222"/>
          <w:sz w:val="21"/>
          <w:szCs w:val="21"/>
        </w:rPr>
        <w:t>MKEK, TÜLOMSAŞ</w:t>
      </w:r>
      <w:r>
        <w:rPr>
          <w:rFonts w:ascii="Arial" w:hAnsi="Arial" w:cs="Arial"/>
          <w:color w:val="222222"/>
          <w:sz w:val="21"/>
          <w:szCs w:val="21"/>
        </w:rPr>
        <w:t xml:space="preserve">, TÜVASAŞ, Büyükşehir Belediyeleri gibi devlet kurumlarında otomotiv mühendisi olarak görev </w:t>
      </w:r>
      <w:r w:rsidR="00820574">
        <w:rPr>
          <w:rFonts w:ascii="Arial" w:hAnsi="Arial" w:cs="Arial"/>
          <w:color w:val="222222"/>
          <w:sz w:val="21"/>
          <w:szCs w:val="21"/>
        </w:rPr>
        <w:t>alabilirler. Kendini</w:t>
      </w:r>
      <w:r>
        <w:rPr>
          <w:rFonts w:ascii="Arial" w:hAnsi="Arial" w:cs="Arial"/>
          <w:color w:val="222222"/>
          <w:sz w:val="21"/>
          <w:szCs w:val="21"/>
        </w:rPr>
        <w:t xml:space="preserve"> iyi geliştiren bir Otomotiv Mühendisi ülkemizde değil Yurtdışında da çok rahat bir şekilde iş bulma </w:t>
      </w:r>
      <w:r w:rsidR="00820574">
        <w:rPr>
          <w:rFonts w:ascii="Arial" w:hAnsi="Arial" w:cs="Arial"/>
          <w:color w:val="222222"/>
          <w:sz w:val="21"/>
          <w:szCs w:val="21"/>
        </w:rPr>
        <w:t>imkânına</w:t>
      </w:r>
      <w:r>
        <w:rPr>
          <w:rFonts w:ascii="Arial" w:hAnsi="Arial" w:cs="Arial"/>
          <w:color w:val="222222"/>
          <w:sz w:val="21"/>
          <w:szCs w:val="21"/>
        </w:rPr>
        <w:t xml:space="preserve"> da sahip olacaktır.</w:t>
      </w:r>
    </w:p>
    <w:p w:rsidR="009453AA" w:rsidRDefault="009453AA" w:rsidP="0071621E">
      <w:pPr>
        <w:pStyle w:val="NormalWeb"/>
        <w:shd w:val="clear" w:color="auto" w:fill="FFFFFF"/>
        <w:spacing w:before="0" w:beforeAutospacing="0" w:after="150" w:afterAutospacing="0" w:line="276" w:lineRule="auto"/>
        <w:textAlignment w:val="baseline"/>
        <w:rPr>
          <w:rFonts w:ascii="Arial" w:hAnsi="Arial" w:cs="Arial"/>
          <w:color w:val="222222"/>
          <w:sz w:val="21"/>
          <w:szCs w:val="21"/>
        </w:rPr>
      </w:pPr>
      <w:r>
        <w:rPr>
          <w:rFonts w:ascii="Arial" w:hAnsi="Arial" w:cs="Arial"/>
          <w:b/>
          <w:bCs/>
          <w:color w:val="222222"/>
          <w:sz w:val="21"/>
          <w:szCs w:val="21"/>
        </w:rPr>
        <w:t>Otomotiv Mühendisliği Mezunlarının Yüzde kaçı istihdam edilmektedir?</w:t>
      </w:r>
      <w:r>
        <w:rPr>
          <w:rFonts w:ascii="Arial" w:hAnsi="Arial" w:cs="Arial"/>
          <w:b/>
          <w:bCs/>
          <w:color w:val="222222"/>
          <w:sz w:val="21"/>
          <w:szCs w:val="21"/>
        </w:rPr>
        <w:br/>
      </w:r>
      <w:r>
        <w:rPr>
          <w:rFonts w:ascii="Arial" w:hAnsi="Arial" w:cs="Arial"/>
          <w:color w:val="222222"/>
          <w:sz w:val="21"/>
          <w:szCs w:val="21"/>
        </w:rPr>
        <w:t xml:space="preserve">Bu Soru her bölüm gibi bu bölümde de sıkça gelen </w:t>
      </w:r>
      <w:r w:rsidR="00820574">
        <w:rPr>
          <w:rFonts w:ascii="Arial" w:hAnsi="Arial" w:cs="Arial"/>
          <w:color w:val="222222"/>
          <w:sz w:val="21"/>
          <w:szCs w:val="21"/>
        </w:rPr>
        <w:t>sorulardandır. Bu</w:t>
      </w:r>
      <w:r>
        <w:rPr>
          <w:rFonts w:ascii="Arial" w:hAnsi="Arial" w:cs="Arial"/>
          <w:color w:val="222222"/>
          <w:sz w:val="21"/>
          <w:szCs w:val="21"/>
        </w:rPr>
        <w:t xml:space="preserve"> sorunun cevabı kişinin kendi </w:t>
      </w:r>
      <w:r w:rsidR="00820574">
        <w:rPr>
          <w:rFonts w:ascii="Arial" w:hAnsi="Arial" w:cs="Arial"/>
          <w:color w:val="222222"/>
          <w:sz w:val="21"/>
          <w:szCs w:val="21"/>
        </w:rPr>
        <w:t>yetenek, beceri, iletişim, bilgisine</w:t>
      </w:r>
      <w:r>
        <w:rPr>
          <w:rFonts w:ascii="Arial" w:hAnsi="Arial" w:cs="Arial"/>
          <w:color w:val="222222"/>
          <w:sz w:val="21"/>
          <w:szCs w:val="21"/>
        </w:rPr>
        <w:t xml:space="preserve"> göre değişir.%100 istihdam demekte yanlış,%10 istihdam demekte yanlış </w:t>
      </w:r>
      <w:r w:rsidR="00820574">
        <w:rPr>
          <w:rFonts w:ascii="Arial" w:hAnsi="Arial" w:cs="Arial"/>
          <w:color w:val="222222"/>
          <w:sz w:val="21"/>
          <w:szCs w:val="21"/>
        </w:rPr>
        <w:t>olur. Ancak</w:t>
      </w:r>
      <w:r>
        <w:rPr>
          <w:rFonts w:ascii="Arial" w:hAnsi="Arial" w:cs="Arial"/>
          <w:color w:val="222222"/>
          <w:sz w:val="21"/>
          <w:szCs w:val="21"/>
        </w:rPr>
        <w:t xml:space="preserve"> günümüzde yollarda o kadar </w:t>
      </w:r>
      <w:r w:rsidR="00820574">
        <w:rPr>
          <w:rFonts w:ascii="Arial" w:hAnsi="Arial" w:cs="Arial"/>
          <w:color w:val="222222"/>
          <w:sz w:val="21"/>
          <w:szCs w:val="21"/>
        </w:rPr>
        <w:t xml:space="preserve">taşıtın, </w:t>
      </w:r>
      <w:proofErr w:type="spellStart"/>
      <w:r w:rsidR="00820574">
        <w:rPr>
          <w:rFonts w:ascii="Arial" w:hAnsi="Arial" w:cs="Arial"/>
          <w:color w:val="222222"/>
          <w:sz w:val="21"/>
          <w:szCs w:val="21"/>
        </w:rPr>
        <w:t>petrolun</w:t>
      </w:r>
      <w:proofErr w:type="spellEnd"/>
      <w:r>
        <w:rPr>
          <w:rFonts w:ascii="Arial" w:hAnsi="Arial" w:cs="Arial"/>
          <w:color w:val="222222"/>
          <w:sz w:val="21"/>
          <w:szCs w:val="21"/>
        </w:rPr>
        <w:t xml:space="preserve"> azalma noktasına gelmesine rağmen yeni motor teknolojilerinin olduğu günümüzde otomotiv sektörü ülkemiz değil Dünya’da da çok önemli iş alanlarından birisidir.</w:t>
      </w:r>
    </w:p>
    <w:p w:rsidR="009453AA" w:rsidRDefault="009453AA" w:rsidP="009453AA"/>
    <w:p w:rsidR="009453AA" w:rsidRDefault="009453AA"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noProof/>
          <w:color w:val="4F81BD" w:themeColor="accent1"/>
          <w:sz w:val="56"/>
          <w:szCs w:val="56"/>
          <w:lang w:eastAsia="tr-TR"/>
        </w:rPr>
        <w:drawing>
          <wp:inline distT="0" distB="0" distL="0" distR="0">
            <wp:extent cx="4057650" cy="1962150"/>
            <wp:effectExtent l="0" t="0" r="0" b="0"/>
            <wp:docPr id="14" name="Resim 14" descr="C:\Users\YEML\Desktop\otomotiv mü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ML\Desktop\otomotiv mü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1012" cy="1963776"/>
                    </a:xfrm>
                    <a:prstGeom prst="rect">
                      <a:avLst/>
                    </a:prstGeom>
                    <a:noFill/>
                    <a:ln>
                      <a:noFill/>
                    </a:ln>
                  </pic:spPr>
                </pic:pic>
              </a:graphicData>
            </a:graphic>
          </wp:inline>
        </w:drawing>
      </w:r>
    </w:p>
    <w:p w:rsidR="009453AA" w:rsidRDefault="009453AA"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color w:val="244061" w:themeColor="accent1" w:themeShade="80"/>
          <w:sz w:val="56"/>
          <w:szCs w:val="56"/>
        </w:rPr>
        <w:lastRenderedPageBreak/>
        <w:t>İMALAT MÜHENDİSLİĞİ</w:t>
      </w:r>
    </w:p>
    <w:p w:rsidR="009453AA" w:rsidRDefault="009453AA" w:rsidP="00A17E2F">
      <w:pPr>
        <w:spacing w:line="240" w:lineRule="auto"/>
        <w:rPr>
          <w:rFonts w:ascii="Times New Roman" w:hAnsi="Times New Roman" w:cs="Times New Roman"/>
          <w:color w:val="244061" w:themeColor="accent1" w:themeShade="80"/>
          <w:sz w:val="56"/>
          <w:szCs w:val="56"/>
        </w:rPr>
      </w:pPr>
    </w:p>
    <w:p w:rsidR="009453AA" w:rsidRDefault="009453AA"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noProof/>
          <w:color w:val="4F81BD" w:themeColor="accent1"/>
          <w:sz w:val="56"/>
          <w:szCs w:val="56"/>
          <w:lang w:eastAsia="tr-TR"/>
        </w:rPr>
        <w:drawing>
          <wp:inline distT="0" distB="0" distL="0" distR="0">
            <wp:extent cx="4572000" cy="3429000"/>
            <wp:effectExtent l="0" t="0" r="0" b="0"/>
            <wp:docPr id="15" name="Resim 15" descr="C:\Users\YEML\Desktop\imalat mü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EML\Desktop\imalat mü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Pr>
          <w:rFonts w:ascii="Times New Roman" w:hAnsi="Times New Roman" w:cs="Times New Roman"/>
          <w:color w:val="244061" w:themeColor="accent1" w:themeShade="80"/>
          <w:sz w:val="56"/>
          <w:szCs w:val="56"/>
        </w:rPr>
        <w:t xml:space="preserve"> </w:t>
      </w:r>
    </w:p>
    <w:p w:rsidR="007A777B" w:rsidRPr="0071621E" w:rsidRDefault="007A777B" w:rsidP="007A777B">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MÜHENDİSİ KİMDİR?</w:t>
      </w:r>
    </w:p>
    <w:p w:rsidR="007A777B" w:rsidRPr="0071621E" w:rsidRDefault="007A777B" w:rsidP="007A777B">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b w:val="0"/>
          <w:color w:val="000000"/>
          <w:sz w:val="21"/>
          <w:szCs w:val="21"/>
        </w:rPr>
        <w:t>İmalat Mühendisi</w:t>
      </w:r>
      <w:r w:rsidRPr="0071621E">
        <w:rPr>
          <w:rStyle w:val="apple-converted-space"/>
          <w:rFonts w:ascii="Arial" w:hAnsi="Arial" w:cs="Arial"/>
          <w:b/>
          <w:bCs/>
          <w:color w:val="000000"/>
          <w:sz w:val="21"/>
          <w:szCs w:val="21"/>
        </w:rPr>
        <w:t> </w:t>
      </w:r>
      <w:r w:rsidRPr="0071621E">
        <w:rPr>
          <w:rFonts w:ascii="Arial" w:hAnsi="Arial" w:cs="Arial"/>
          <w:color w:val="000000"/>
          <w:sz w:val="21"/>
          <w:szCs w:val="21"/>
        </w:rPr>
        <w:t>temel olarak, soyut halde bulunan tasarımı en kaliteli, en hızlı ve en düşük maliyetle somut hale getirme becerisine sahip mühendistir.</w:t>
      </w:r>
    </w:p>
    <w:p w:rsidR="007A777B" w:rsidRPr="0071621E" w:rsidRDefault="007A777B" w:rsidP="007A777B">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b w:val="0"/>
          <w:color w:val="000000"/>
          <w:sz w:val="21"/>
          <w:szCs w:val="21"/>
        </w:rPr>
        <w:t>İmalat mühendisi</w:t>
      </w:r>
      <w:r w:rsidRPr="0071621E">
        <w:rPr>
          <w:rStyle w:val="apple-converted-space"/>
          <w:rFonts w:ascii="Arial" w:hAnsi="Arial" w:cs="Arial"/>
          <w:b/>
          <w:bCs/>
          <w:color w:val="000000"/>
          <w:sz w:val="21"/>
          <w:szCs w:val="21"/>
        </w:rPr>
        <w:t> </w:t>
      </w:r>
      <w:r w:rsidRPr="0071621E">
        <w:rPr>
          <w:rFonts w:ascii="Arial" w:hAnsi="Arial" w:cs="Arial"/>
          <w:color w:val="000000"/>
          <w:sz w:val="21"/>
          <w:szCs w:val="21"/>
        </w:rPr>
        <w:t>bir ürünün tasarımından başlayarak ürün ortaya çıkana kadar geçirdiği evrelerin tümünde görev alabilir.</w:t>
      </w:r>
    </w:p>
    <w:p w:rsidR="007A777B" w:rsidRPr="0071621E" w:rsidRDefault="007A777B" w:rsidP="007A777B">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Style w:val="Gl"/>
          <w:rFonts w:ascii="Arial" w:hAnsi="Arial" w:cs="Arial"/>
          <w:color w:val="000000"/>
          <w:sz w:val="21"/>
          <w:szCs w:val="21"/>
        </w:rPr>
        <w:t>İMALAT MÜHENDİSLERİNİN İŞ OLANAKLARI</w:t>
      </w:r>
    </w:p>
    <w:p w:rsidR="007A777B" w:rsidRPr="0071621E" w:rsidRDefault="007A777B" w:rsidP="007A777B">
      <w:pPr>
        <w:pStyle w:val="NormalWeb"/>
        <w:shd w:val="clear" w:color="auto" w:fill="FFFFFF"/>
        <w:spacing w:before="0" w:beforeAutospacing="0" w:after="0" w:afterAutospacing="0" w:line="360" w:lineRule="atLeast"/>
        <w:jc w:val="both"/>
        <w:rPr>
          <w:rFonts w:ascii="Arial" w:hAnsi="Arial" w:cs="Arial"/>
          <w:color w:val="000000"/>
          <w:sz w:val="21"/>
          <w:szCs w:val="21"/>
        </w:rPr>
      </w:pPr>
      <w:r w:rsidRPr="0071621E">
        <w:rPr>
          <w:rFonts w:ascii="Arial" w:hAnsi="Arial" w:cs="Arial"/>
          <w:color w:val="000000"/>
          <w:sz w:val="21"/>
          <w:szCs w:val="21"/>
        </w:rPr>
        <w:t>Günümüz Türkiye’sinde imalat sektörünün istenen düzeye ulaşabilmesi için birçok sektörde bu süreçleri tasarlayabilecek ve uygulayabilecek imalat mühendislerine ihtiyaç vardır. İmalat mühendisleri imalat sistemlerinin tasarımı ve gerçekleştirilmesi yanında, ürün geliştirme, kalite kontrol ve üretim bölümlerinde çalışabilirler. İmalat mühendisleri tüm üretim bölümlerinin idaresinde görev alabilir veya kısa bir çalışma döneminden sonra yönetim kademelerine aday olabilirler. Örneğin, bir İmalat Mühendisinin sektörde sıralanan pozisyonlarda çalıştıkları görülmüştür: </w:t>
      </w:r>
      <w:r w:rsidRPr="0071621E">
        <w:rPr>
          <w:rStyle w:val="apple-converted-space"/>
          <w:rFonts w:ascii="Arial" w:hAnsi="Arial" w:cs="Arial"/>
          <w:color w:val="000000"/>
          <w:sz w:val="21"/>
          <w:szCs w:val="21"/>
        </w:rPr>
        <w:t> </w:t>
      </w:r>
      <w:r w:rsidRPr="0071621E">
        <w:rPr>
          <w:rStyle w:val="Vurgu"/>
          <w:rFonts w:ascii="Arial" w:hAnsi="Arial" w:cs="Arial"/>
          <w:b/>
          <w:bCs/>
          <w:color w:val="000000"/>
          <w:sz w:val="21"/>
          <w:szCs w:val="21"/>
        </w:rPr>
        <w:t>Makine-İmalat Mühendisi, Makine-İmalat Yöneticisi, İmalat Müdürü,  Tasarım Müdürü,  Mekanik Tasarım Mühendisi,  Kalıphane Yöneticisi, CAD -CAM Müdürü, Otomasyon Sektöründe Sistem Tasarımcısı, Ar-Ge Yöneticisi.</w:t>
      </w:r>
    </w:p>
    <w:p w:rsidR="007A777B" w:rsidRPr="0071621E" w:rsidRDefault="007A777B" w:rsidP="007A777B">
      <w:pPr>
        <w:rPr>
          <w:sz w:val="21"/>
          <w:szCs w:val="21"/>
        </w:rPr>
      </w:pPr>
    </w:p>
    <w:p w:rsidR="009453AA" w:rsidRDefault="007A777B"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color w:val="244061" w:themeColor="accent1" w:themeShade="80"/>
          <w:sz w:val="56"/>
          <w:szCs w:val="56"/>
        </w:rPr>
        <w:lastRenderedPageBreak/>
        <w:t>ENERJİ SİSTEMLERİ MÜHENDİSLİĞİ</w:t>
      </w:r>
    </w:p>
    <w:p w:rsidR="007A777B" w:rsidRPr="0071621E" w:rsidRDefault="007A777B" w:rsidP="00A17E2F">
      <w:pPr>
        <w:spacing w:line="240" w:lineRule="auto"/>
        <w:rPr>
          <w:rFonts w:ascii="Arial" w:hAnsi="Arial" w:cs="Arial"/>
          <w:color w:val="244061" w:themeColor="accent1" w:themeShade="80"/>
          <w:sz w:val="21"/>
          <w:szCs w:val="21"/>
        </w:rPr>
      </w:pPr>
    </w:p>
    <w:p w:rsidR="007A777B" w:rsidRPr="0071621E" w:rsidRDefault="007A777B" w:rsidP="007A777B">
      <w:pPr>
        <w:shd w:val="clear" w:color="auto" w:fill="FFFFFF"/>
        <w:spacing w:after="0" w:line="360" w:lineRule="auto"/>
        <w:textAlignment w:val="baseline"/>
        <w:rPr>
          <w:rFonts w:ascii="Arial" w:eastAsia="Times New Roman" w:hAnsi="Arial" w:cs="Arial"/>
          <w:color w:val="333333"/>
          <w:sz w:val="21"/>
          <w:szCs w:val="21"/>
          <w:lang w:eastAsia="tr-TR"/>
        </w:rPr>
      </w:pPr>
      <w:r w:rsidRPr="0071621E">
        <w:rPr>
          <w:rFonts w:ascii="Arial" w:eastAsia="Times New Roman" w:hAnsi="Arial" w:cs="Arial"/>
          <w:color w:val="333333"/>
          <w:sz w:val="21"/>
          <w:szCs w:val="21"/>
          <w:lang w:eastAsia="tr-TR"/>
        </w:rPr>
        <w:t xml:space="preserve">Her türlü enerji/güç kaynağının </w:t>
      </w:r>
      <w:proofErr w:type="spellStart"/>
      <w:proofErr w:type="gramStart"/>
      <w:r w:rsidRPr="0071621E">
        <w:rPr>
          <w:rFonts w:ascii="Arial" w:eastAsia="Times New Roman" w:hAnsi="Arial" w:cs="Arial"/>
          <w:color w:val="333333"/>
          <w:sz w:val="21"/>
          <w:szCs w:val="21"/>
          <w:lang w:eastAsia="tr-TR"/>
        </w:rPr>
        <w:t>kaliteli,sürekli</w:t>
      </w:r>
      <w:proofErr w:type="gramEnd"/>
      <w:r w:rsidRPr="0071621E">
        <w:rPr>
          <w:rFonts w:ascii="Arial" w:eastAsia="Times New Roman" w:hAnsi="Arial" w:cs="Arial"/>
          <w:color w:val="333333"/>
          <w:sz w:val="21"/>
          <w:szCs w:val="21"/>
          <w:lang w:eastAsia="tr-TR"/>
        </w:rPr>
        <w:t>,düşük</w:t>
      </w:r>
      <w:proofErr w:type="spellEnd"/>
      <w:r w:rsidRPr="0071621E">
        <w:rPr>
          <w:rFonts w:ascii="Arial" w:eastAsia="Times New Roman" w:hAnsi="Arial" w:cs="Arial"/>
          <w:color w:val="333333"/>
          <w:sz w:val="21"/>
          <w:szCs w:val="21"/>
          <w:lang w:eastAsia="tr-TR"/>
        </w:rPr>
        <w:t xml:space="preserve"> </w:t>
      </w:r>
      <w:r w:rsidR="00820574" w:rsidRPr="0071621E">
        <w:rPr>
          <w:rFonts w:ascii="Arial" w:eastAsia="Times New Roman" w:hAnsi="Arial" w:cs="Arial"/>
          <w:color w:val="333333"/>
          <w:sz w:val="21"/>
          <w:szCs w:val="21"/>
          <w:lang w:eastAsia="tr-TR"/>
        </w:rPr>
        <w:t>maliyetli, çevreye</w:t>
      </w:r>
      <w:r w:rsidRPr="0071621E">
        <w:rPr>
          <w:rFonts w:ascii="Arial" w:eastAsia="Times New Roman" w:hAnsi="Arial" w:cs="Arial"/>
          <w:color w:val="333333"/>
          <w:sz w:val="21"/>
          <w:szCs w:val="21"/>
          <w:lang w:eastAsia="tr-TR"/>
        </w:rPr>
        <w:t xml:space="preserve"> uyumlu  şekilde </w:t>
      </w:r>
      <w:r w:rsidR="00820574" w:rsidRPr="0071621E">
        <w:rPr>
          <w:rFonts w:ascii="Arial" w:eastAsia="Times New Roman" w:hAnsi="Arial" w:cs="Arial"/>
          <w:color w:val="333333"/>
          <w:sz w:val="21"/>
          <w:szCs w:val="21"/>
          <w:lang w:eastAsia="tr-TR"/>
        </w:rPr>
        <w:t>üretilmesinden, son</w:t>
      </w:r>
      <w:r w:rsidRPr="0071621E">
        <w:rPr>
          <w:rFonts w:ascii="Arial" w:eastAsia="Times New Roman" w:hAnsi="Arial" w:cs="Arial"/>
          <w:color w:val="333333"/>
          <w:sz w:val="21"/>
          <w:szCs w:val="21"/>
          <w:lang w:eastAsia="tr-TR"/>
        </w:rPr>
        <w:t xml:space="preserve"> kullanıcıya sunulması ve ekonomik olarak kullanılması süreçlerini </w:t>
      </w:r>
      <w:r w:rsidR="00820574" w:rsidRPr="0071621E">
        <w:rPr>
          <w:rFonts w:ascii="Arial" w:eastAsia="Times New Roman" w:hAnsi="Arial" w:cs="Arial"/>
          <w:color w:val="333333"/>
          <w:sz w:val="21"/>
          <w:szCs w:val="21"/>
          <w:lang w:eastAsia="tr-TR"/>
        </w:rPr>
        <w:t>planlayan, projeler</w:t>
      </w:r>
      <w:r w:rsidRPr="0071621E">
        <w:rPr>
          <w:rFonts w:ascii="Arial" w:eastAsia="Times New Roman" w:hAnsi="Arial" w:cs="Arial"/>
          <w:color w:val="333333"/>
          <w:sz w:val="21"/>
          <w:szCs w:val="21"/>
          <w:lang w:eastAsia="tr-TR"/>
        </w:rPr>
        <w:t xml:space="preserve"> </w:t>
      </w:r>
      <w:proofErr w:type="spellStart"/>
      <w:r w:rsidRPr="0071621E">
        <w:rPr>
          <w:rFonts w:ascii="Arial" w:eastAsia="Times New Roman" w:hAnsi="Arial" w:cs="Arial"/>
          <w:color w:val="333333"/>
          <w:sz w:val="21"/>
          <w:szCs w:val="21"/>
          <w:lang w:eastAsia="tr-TR"/>
        </w:rPr>
        <w:t>geliştiren,uygulayan,ulusal</w:t>
      </w:r>
      <w:proofErr w:type="spellEnd"/>
      <w:r w:rsidRPr="0071621E">
        <w:rPr>
          <w:rFonts w:ascii="Arial" w:eastAsia="Times New Roman" w:hAnsi="Arial" w:cs="Arial"/>
          <w:color w:val="333333"/>
          <w:sz w:val="21"/>
          <w:szCs w:val="21"/>
          <w:lang w:eastAsia="tr-TR"/>
        </w:rPr>
        <w:t xml:space="preserve"> ve </w:t>
      </w:r>
      <w:r w:rsidR="00820574" w:rsidRPr="0071621E">
        <w:rPr>
          <w:rFonts w:ascii="Arial" w:eastAsia="Times New Roman" w:hAnsi="Arial" w:cs="Arial"/>
          <w:color w:val="333333"/>
          <w:sz w:val="21"/>
          <w:szCs w:val="21"/>
          <w:lang w:eastAsia="tr-TR"/>
        </w:rPr>
        <w:t>dünya çapında</w:t>
      </w:r>
      <w:r w:rsidRPr="0071621E">
        <w:rPr>
          <w:rFonts w:ascii="Arial" w:eastAsia="Times New Roman" w:hAnsi="Arial" w:cs="Arial"/>
          <w:color w:val="333333"/>
          <w:sz w:val="21"/>
          <w:szCs w:val="21"/>
          <w:lang w:eastAsia="tr-TR"/>
        </w:rPr>
        <w:t xml:space="preserve"> strateji geliştiren mühendistir</w:t>
      </w:r>
    </w:p>
    <w:p w:rsidR="007A777B" w:rsidRPr="0071621E" w:rsidRDefault="007A777B" w:rsidP="007A777B">
      <w:pPr>
        <w:shd w:val="clear" w:color="auto" w:fill="FFFFFF"/>
        <w:spacing w:after="0" w:line="360" w:lineRule="auto"/>
        <w:textAlignment w:val="baseline"/>
        <w:outlineLvl w:val="0"/>
        <w:rPr>
          <w:rFonts w:ascii="Arial" w:eastAsia="Times New Roman" w:hAnsi="Arial" w:cs="Arial"/>
          <w:b/>
          <w:bCs/>
          <w:color w:val="CC3333"/>
          <w:kern w:val="36"/>
          <w:sz w:val="21"/>
          <w:szCs w:val="21"/>
          <w:lang w:eastAsia="tr-TR"/>
        </w:rPr>
      </w:pPr>
      <w:r w:rsidRPr="0071621E">
        <w:rPr>
          <w:rFonts w:ascii="Arial" w:eastAsia="Times New Roman" w:hAnsi="Arial" w:cs="Arial"/>
          <w:b/>
          <w:bCs/>
          <w:color w:val="B22222"/>
          <w:kern w:val="36"/>
          <w:sz w:val="21"/>
          <w:szCs w:val="21"/>
          <w:bdr w:val="none" w:sz="0" w:space="0" w:color="auto" w:frame="1"/>
          <w:lang w:eastAsia="tr-TR"/>
        </w:rPr>
        <w:t>Enerji Sistemleri Mühendisi Ne İş Yapar Nerelerde Çalışır?</w:t>
      </w:r>
    </w:p>
    <w:p w:rsidR="007A777B" w:rsidRPr="0093388E" w:rsidRDefault="007A777B" w:rsidP="007A777B">
      <w:pPr>
        <w:shd w:val="clear" w:color="auto" w:fill="FFFFFF"/>
        <w:spacing w:after="0" w:line="360" w:lineRule="auto"/>
        <w:textAlignment w:val="baseline"/>
        <w:rPr>
          <w:rFonts w:ascii="Trebuchet MS" w:eastAsia="Times New Roman" w:hAnsi="Trebuchet MS" w:cs="Times New Roman"/>
          <w:color w:val="333333"/>
          <w:sz w:val="24"/>
          <w:szCs w:val="24"/>
          <w:lang w:eastAsia="tr-TR"/>
        </w:rPr>
      </w:pPr>
      <w:r w:rsidRPr="0071621E">
        <w:rPr>
          <w:rFonts w:ascii="Arial" w:eastAsia="Times New Roman" w:hAnsi="Arial" w:cs="Arial"/>
          <w:color w:val="333333"/>
          <w:sz w:val="21"/>
          <w:szCs w:val="21"/>
          <w:lang w:eastAsia="tr-TR"/>
        </w:rPr>
        <w:t xml:space="preserve">Enerji sistemleri mühendisi yukarıda belirttiğimiz tanımların yanında bir </w:t>
      </w:r>
      <w:r w:rsidR="00820574" w:rsidRPr="0071621E">
        <w:rPr>
          <w:rFonts w:ascii="Arial" w:eastAsia="Times New Roman" w:hAnsi="Arial" w:cs="Arial"/>
          <w:color w:val="333333"/>
          <w:sz w:val="21"/>
          <w:szCs w:val="21"/>
          <w:lang w:eastAsia="tr-TR"/>
        </w:rPr>
        <w:t>şirkette, bir</w:t>
      </w:r>
      <w:r w:rsidRPr="0071621E">
        <w:rPr>
          <w:rFonts w:ascii="Arial" w:eastAsia="Times New Roman" w:hAnsi="Arial" w:cs="Arial"/>
          <w:color w:val="333333"/>
          <w:sz w:val="21"/>
          <w:szCs w:val="21"/>
          <w:lang w:eastAsia="tr-TR"/>
        </w:rPr>
        <w:t xml:space="preserve"> fabrikada veya herhangi bir kuruluşta enerji yönetimi, enerji </w:t>
      </w:r>
      <w:r w:rsidR="00820574" w:rsidRPr="0071621E">
        <w:rPr>
          <w:rFonts w:ascii="Arial" w:eastAsia="Times New Roman" w:hAnsi="Arial" w:cs="Arial"/>
          <w:color w:val="333333"/>
          <w:sz w:val="21"/>
          <w:szCs w:val="21"/>
          <w:lang w:eastAsia="tr-TR"/>
        </w:rPr>
        <w:t>ekonomisi, enerji</w:t>
      </w:r>
      <w:r w:rsidRPr="0071621E">
        <w:rPr>
          <w:rFonts w:ascii="Arial" w:eastAsia="Times New Roman" w:hAnsi="Arial" w:cs="Arial"/>
          <w:color w:val="333333"/>
          <w:sz w:val="21"/>
          <w:szCs w:val="21"/>
          <w:lang w:eastAsia="tr-TR"/>
        </w:rPr>
        <w:t xml:space="preserve"> verimliliğini sağlama enerji sektörünün hukuk boyutundan her türlü ar-ge çalışmasına kadar birçok </w:t>
      </w:r>
      <w:proofErr w:type="gramStart"/>
      <w:r w:rsidRPr="0071621E">
        <w:rPr>
          <w:rFonts w:ascii="Arial" w:eastAsia="Times New Roman" w:hAnsi="Arial" w:cs="Arial"/>
          <w:color w:val="333333"/>
          <w:sz w:val="21"/>
          <w:szCs w:val="21"/>
          <w:lang w:eastAsia="tr-TR"/>
        </w:rPr>
        <w:t>departmanda</w:t>
      </w:r>
      <w:proofErr w:type="gramEnd"/>
      <w:r w:rsidRPr="0071621E">
        <w:rPr>
          <w:rFonts w:ascii="Arial" w:eastAsia="Times New Roman" w:hAnsi="Arial" w:cs="Arial"/>
          <w:color w:val="333333"/>
          <w:sz w:val="21"/>
          <w:szCs w:val="21"/>
          <w:lang w:eastAsia="tr-TR"/>
        </w:rPr>
        <w:t xml:space="preserve"> görev alabilirler. Kamu kurum ve kuruluşlarının yanında özel sektörde de birçok iş </w:t>
      </w:r>
      <w:r w:rsidR="00820574" w:rsidRPr="0071621E">
        <w:rPr>
          <w:rFonts w:ascii="Arial" w:eastAsia="Times New Roman" w:hAnsi="Arial" w:cs="Arial"/>
          <w:color w:val="333333"/>
          <w:sz w:val="21"/>
          <w:szCs w:val="21"/>
          <w:lang w:eastAsia="tr-TR"/>
        </w:rPr>
        <w:t>imkânı mevcuttur</w:t>
      </w:r>
      <w:r w:rsidRPr="0071621E">
        <w:rPr>
          <w:rFonts w:ascii="Arial" w:eastAsia="Times New Roman" w:hAnsi="Arial" w:cs="Arial"/>
          <w:color w:val="333333"/>
          <w:sz w:val="21"/>
          <w:szCs w:val="21"/>
          <w:lang w:eastAsia="tr-TR"/>
        </w:rPr>
        <w:t>. Sonuçta ülkemizde enerji sektörü gelişen ve büyüyen bir dokuya sahip. Bu konuda yetişmiş eleman ihtiyacı şirketler tarafından sürekli dile getirilmektedir. Özellikle yenilenebilir enerjinin ön plana çıktığı günümüzde enerji sistemleri mühendisliği daha da parlak bir meslek olarak karşımıza çıkacaktır.</w:t>
      </w:r>
      <w:r w:rsidRPr="0071621E">
        <w:rPr>
          <w:rFonts w:ascii="Arial" w:eastAsia="Times New Roman" w:hAnsi="Arial" w:cs="Arial"/>
          <w:noProof/>
          <w:color w:val="333333"/>
          <w:sz w:val="21"/>
          <w:szCs w:val="21"/>
          <w:lang w:eastAsia="tr-TR"/>
        </w:rPr>
        <w:drawing>
          <wp:inline distT="0" distB="0" distL="0" distR="0" wp14:anchorId="58D346EA" wp14:editId="3C5469B5">
            <wp:extent cx="6482953" cy="3810000"/>
            <wp:effectExtent l="0" t="0" r="0" b="0"/>
            <wp:docPr id="17" name="Resim 17" descr="C:\Users\YEML\Desktop\enerji sistemler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EML\Desktop\enerji sistemleri fot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2953" cy="3810000"/>
                    </a:xfrm>
                    <a:prstGeom prst="rect">
                      <a:avLst/>
                    </a:prstGeom>
                    <a:noFill/>
                    <a:ln>
                      <a:noFill/>
                    </a:ln>
                  </pic:spPr>
                </pic:pic>
              </a:graphicData>
            </a:graphic>
          </wp:inline>
        </w:drawing>
      </w:r>
      <w:r w:rsidRPr="0093388E">
        <w:rPr>
          <w:rFonts w:ascii="Trebuchet MS" w:eastAsia="Times New Roman" w:hAnsi="Trebuchet MS" w:cs="Times New Roman"/>
          <w:color w:val="333333"/>
          <w:sz w:val="24"/>
          <w:szCs w:val="24"/>
          <w:lang w:eastAsia="tr-TR"/>
        </w:rPr>
        <w:br/>
        <w:t> </w:t>
      </w:r>
    </w:p>
    <w:p w:rsidR="007A777B" w:rsidRDefault="007A777B" w:rsidP="007A777B">
      <w:pPr>
        <w:spacing w:line="360" w:lineRule="auto"/>
      </w:pPr>
    </w:p>
    <w:p w:rsidR="0012487F" w:rsidRDefault="0012487F" w:rsidP="00A17E2F">
      <w:pPr>
        <w:spacing w:line="240" w:lineRule="auto"/>
        <w:rPr>
          <w:rFonts w:ascii="Times New Roman" w:hAnsi="Times New Roman" w:cs="Times New Roman"/>
          <w:color w:val="244061" w:themeColor="accent1" w:themeShade="80"/>
          <w:sz w:val="56"/>
          <w:szCs w:val="56"/>
        </w:rPr>
      </w:pPr>
    </w:p>
    <w:p w:rsidR="0012487F" w:rsidRDefault="0012487F" w:rsidP="00A17E2F">
      <w:pPr>
        <w:spacing w:line="240" w:lineRule="auto"/>
        <w:rPr>
          <w:rFonts w:ascii="Times New Roman" w:hAnsi="Times New Roman" w:cs="Times New Roman"/>
          <w:color w:val="244061" w:themeColor="accent1" w:themeShade="80"/>
          <w:sz w:val="56"/>
          <w:szCs w:val="56"/>
        </w:rPr>
      </w:pPr>
    </w:p>
    <w:p w:rsidR="0012487F" w:rsidRDefault="0012487F" w:rsidP="00A17E2F">
      <w:pPr>
        <w:spacing w:line="240" w:lineRule="auto"/>
        <w:rPr>
          <w:rFonts w:ascii="Times New Roman" w:hAnsi="Times New Roman" w:cs="Times New Roman"/>
          <w:color w:val="244061" w:themeColor="accent1" w:themeShade="80"/>
          <w:sz w:val="56"/>
          <w:szCs w:val="56"/>
        </w:rPr>
      </w:pPr>
    </w:p>
    <w:p w:rsidR="007A777B" w:rsidRDefault="007A777B"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color w:val="244061" w:themeColor="accent1" w:themeShade="80"/>
          <w:sz w:val="56"/>
          <w:szCs w:val="56"/>
        </w:rPr>
        <w:t>SINAVSIZ GEÇİŞ BÖLÜMLERİ</w:t>
      </w:r>
    </w:p>
    <w:p w:rsidR="007A777B" w:rsidRDefault="007A777B" w:rsidP="00A17E2F">
      <w:pPr>
        <w:spacing w:line="240" w:lineRule="auto"/>
        <w:rPr>
          <w:rFonts w:ascii="Times New Roman" w:hAnsi="Times New Roman" w:cs="Times New Roman"/>
          <w:color w:val="244061" w:themeColor="accent1" w:themeShade="80"/>
          <w:sz w:val="56"/>
          <w:szCs w:val="56"/>
        </w:rPr>
      </w:pPr>
    </w:p>
    <w:p w:rsidR="007A777B" w:rsidRDefault="007A777B"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color w:val="244061" w:themeColor="accent1" w:themeShade="80"/>
          <w:sz w:val="56"/>
          <w:szCs w:val="56"/>
        </w:rPr>
        <w:t xml:space="preserve">*İşçi Sağlığı ve Güvenliği </w:t>
      </w:r>
    </w:p>
    <w:p w:rsidR="007A777B" w:rsidRDefault="007A777B" w:rsidP="00A17E2F">
      <w:pPr>
        <w:spacing w:line="240" w:lineRule="auto"/>
        <w:rPr>
          <w:rFonts w:ascii="Times New Roman" w:hAnsi="Times New Roman" w:cs="Times New Roman"/>
          <w:color w:val="244061" w:themeColor="accent1" w:themeShade="80"/>
          <w:sz w:val="56"/>
          <w:szCs w:val="56"/>
        </w:rPr>
      </w:pPr>
      <w:r>
        <w:rPr>
          <w:rFonts w:ascii="Times New Roman" w:hAnsi="Times New Roman" w:cs="Times New Roman"/>
          <w:noProof/>
          <w:color w:val="4F81BD" w:themeColor="accent1"/>
          <w:sz w:val="56"/>
          <w:szCs w:val="56"/>
          <w:lang w:eastAsia="tr-TR"/>
        </w:rPr>
        <w:drawing>
          <wp:inline distT="0" distB="0" distL="0" distR="0">
            <wp:extent cx="4657725" cy="3819525"/>
            <wp:effectExtent l="0" t="0" r="9525" b="9525"/>
            <wp:docPr id="24" name="Resim 24" descr="C:\Users\YEML\Desktop\iş-güvenli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EML\Desktop\iş-güvenliğ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57725" cy="3819525"/>
                    </a:xfrm>
                    <a:prstGeom prst="rect">
                      <a:avLst/>
                    </a:prstGeom>
                    <a:noFill/>
                    <a:ln>
                      <a:noFill/>
                    </a:ln>
                  </pic:spPr>
                </pic:pic>
              </a:graphicData>
            </a:graphic>
          </wp:inline>
        </w:drawing>
      </w:r>
    </w:p>
    <w:p w:rsidR="007A777B" w:rsidRPr="0012487F" w:rsidRDefault="00820574" w:rsidP="007A777B">
      <w:pPr>
        <w:spacing w:after="0" w:line="480" w:lineRule="auto"/>
        <w:rPr>
          <w:rFonts w:ascii="Arial" w:eastAsia="Times New Roman" w:hAnsi="Arial" w:cs="Arial"/>
          <w:color w:val="444444"/>
          <w:sz w:val="21"/>
          <w:szCs w:val="21"/>
          <w:lang w:eastAsia="tr-TR"/>
        </w:rPr>
      </w:pPr>
      <w:proofErr w:type="gramStart"/>
      <w:r w:rsidRPr="0012487F">
        <w:rPr>
          <w:rFonts w:ascii="Arial" w:eastAsia="Times New Roman" w:hAnsi="Arial" w:cs="Arial"/>
          <w:color w:val="444444"/>
          <w:sz w:val="21"/>
          <w:szCs w:val="21"/>
          <w:lang w:eastAsia="tr-TR"/>
        </w:rPr>
        <w:t xml:space="preserve">İş Sağlığı ve Güvenliği Bölümü, hizmet sektörü ve sanayi kuruluşların ihtiyacı olan İş sağlığı ve Güvenliği hizmetlerine yönelik personel yetiştiren ve iş sağlığı ve güvenliği organizasyonunun iş güvenliği uzmanının bir alt kademesinde, iş güvenliği uzmanı zorunlu olmayan işletmelerde ise işletmenin tüm iş güvenliği hizmetlerinin sorumluluğunu üstlenebilecek yetenekte </w:t>
      </w:r>
      <w:r w:rsidRPr="0012487F">
        <w:rPr>
          <w:rFonts w:ascii="Arial" w:eastAsia="Times New Roman" w:hAnsi="Arial" w:cs="Arial"/>
          <w:b/>
          <w:color w:val="444444"/>
          <w:sz w:val="21"/>
          <w:szCs w:val="21"/>
          <w:lang w:eastAsia="tr-TR"/>
        </w:rPr>
        <w:t>"İş Sağlığı ve Güvenliği Teknikeri</w:t>
      </w:r>
      <w:r w:rsidRPr="0012487F">
        <w:rPr>
          <w:rFonts w:ascii="Arial" w:eastAsia="Times New Roman" w:hAnsi="Arial" w:cs="Arial"/>
          <w:color w:val="444444"/>
          <w:sz w:val="21"/>
          <w:szCs w:val="21"/>
          <w:lang w:eastAsia="tr-TR"/>
        </w:rPr>
        <w:t>" yetiştiren bir Programdır.</w:t>
      </w:r>
      <w:proofErr w:type="gramEnd"/>
      <w:r w:rsidR="007A777B" w:rsidRPr="0012487F">
        <w:rPr>
          <w:rFonts w:ascii="Arial" w:eastAsia="Times New Roman" w:hAnsi="Arial" w:cs="Arial"/>
          <w:color w:val="444444"/>
          <w:sz w:val="21"/>
          <w:szCs w:val="21"/>
          <w:lang w:eastAsia="tr-TR"/>
        </w:rPr>
        <w:br/>
        <w:t xml:space="preserve">- İş sağlığı ve güvenliği kayıt, </w:t>
      </w:r>
      <w:r w:rsidRPr="0012487F">
        <w:rPr>
          <w:rFonts w:ascii="Arial" w:eastAsia="Times New Roman" w:hAnsi="Arial" w:cs="Arial"/>
          <w:color w:val="444444"/>
          <w:sz w:val="21"/>
          <w:szCs w:val="21"/>
          <w:lang w:eastAsia="tr-TR"/>
        </w:rPr>
        <w:t>dosyalama, izleme</w:t>
      </w:r>
      <w:r w:rsidR="007A777B" w:rsidRPr="0012487F">
        <w:rPr>
          <w:rFonts w:ascii="Arial" w:eastAsia="Times New Roman" w:hAnsi="Arial" w:cs="Arial"/>
          <w:color w:val="444444"/>
          <w:sz w:val="21"/>
          <w:szCs w:val="21"/>
          <w:lang w:eastAsia="tr-TR"/>
        </w:rPr>
        <w:t xml:space="preserve"> yönetimine </w:t>
      </w:r>
      <w:r w:rsidRPr="0012487F">
        <w:rPr>
          <w:rFonts w:ascii="Arial" w:eastAsia="Times New Roman" w:hAnsi="Arial" w:cs="Arial"/>
          <w:color w:val="444444"/>
          <w:sz w:val="21"/>
          <w:szCs w:val="21"/>
          <w:lang w:eastAsia="tr-TR"/>
        </w:rPr>
        <w:t>hâkim</w:t>
      </w:r>
      <w:r w:rsidR="007A777B" w:rsidRPr="0012487F">
        <w:rPr>
          <w:rFonts w:ascii="Arial" w:eastAsia="Times New Roman" w:hAnsi="Arial" w:cs="Arial"/>
          <w:color w:val="444444"/>
          <w:sz w:val="21"/>
          <w:szCs w:val="21"/>
          <w:lang w:eastAsia="tr-TR"/>
        </w:rPr>
        <w:t>,</w:t>
      </w:r>
      <w:r w:rsidR="007A777B" w:rsidRPr="0012487F">
        <w:rPr>
          <w:rFonts w:ascii="Arial" w:eastAsia="Times New Roman" w:hAnsi="Arial" w:cs="Arial"/>
          <w:color w:val="444444"/>
          <w:sz w:val="21"/>
          <w:szCs w:val="21"/>
          <w:lang w:eastAsia="tr-TR"/>
        </w:rPr>
        <w:br/>
      </w:r>
      <w:r w:rsidR="007A777B" w:rsidRPr="0012487F">
        <w:rPr>
          <w:rFonts w:ascii="Arial" w:eastAsia="Times New Roman" w:hAnsi="Arial" w:cs="Arial"/>
          <w:color w:val="444444"/>
          <w:sz w:val="21"/>
          <w:szCs w:val="21"/>
          <w:lang w:eastAsia="tr-TR"/>
        </w:rPr>
        <w:lastRenderedPageBreak/>
        <w:t xml:space="preserve">- Felaket bazlı tüm acil durumlarla ilgili yasal </w:t>
      </w:r>
      <w:proofErr w:type="gramStart"/>
      <w:r w:rsidR="007A777B" w:rsidRPr="0012487F">
        <w:rPr>
          <w:rFonts w:ascii="Arial" w:eastAsia="Times New Roman" w:hAnsi="Arial" w:cs="Arial"/>
          <w:color w:val="444444"/>
          <w:sz w:val="21"/>
          <w:szCs w:val="21"/>
          <w:lang w:eastAsia="tr-TR"/>
        </w:rPr>
        <w:t>prosedür</w:t>
      </w:r>
      <w:proofErr w:type="gramEnd"/>
      <w:r w:rsidR="007A777B" w:rsidRPr="0012487F">
        <w:rPr>
          <w:rFonts w:ascii="Arial" w:eastAsia="Times New Roman" w:hAnsi="Arial" w:cs="Arial"/>
          <w:color w:val="444444"/>
          <w:sz w:val="21"/>
          <w:szCs w:val="21"/>
          <w:lang w:eastAsia="tr-TR"/>
        </w:rPr>
        <w:t xml:space="preserve"> takibi ve uygulanmasını yapabilen,</w:t>
      </w:r>
      <w:r w:rsidR="007A777B" w:rsidRPr="0012487F">
        <w:rPr>
          <w:rFonts w:ascii="Arial" w:eastAsia="Times New Roman" w:hAnsi="Arial" w:cs="Arial"/>
          <w:color w:val="444444"/>
          <w:sz w:val="21"/>
          <w:szCs w:val="21"/>
          <w:lang w:eastAsia="tr-TR"/>
        </w:rPr>
        <w:br/>
        <w:t>- Başta işyeri olmak üzere, profesyonel acil durum kuruluşları ve bölgedeki komşularla haberleşme ve organizasyon konusunda danışmanlık hizmeti sunabilen,</w:t>
      </w:r>
      <w:r w:rsidR="007A777B" w:rsidRPr="0012487F">
        <w:rPr>
          <w:rFonts w:ascii="Arial" w:eastAsia="Times New Roman" w:hAnsi="Arial" w:cs="Arial"/>
          <w:color w:val="444444"/>
          <w:sz w:val="21"/>
          <w:szCs w:val="21"/>
          <w:lang w:eastAsia="tr-TR"/>
        </w:rPr>
        <w:br/>
        <w:t xml:space="preserve">- Risk analizleri, çözüm önerileri ve buna bağlı planlama ile </w:t>
      </w:r>
      <w:r w:rsidRPr="0012487F">
        <w:rPr>
          <w:rFonts w:ascii="Arial" w:eastAsia="Times New Roman" w:hAnsi="Arial" w:cs="Arial"/>
          <w:color w:val="444444"/>
          <w:sz w:val="21"/>
          <w:szCs w:val="21"/>
          <w:lang w:eastAsia="tr-TR"/>
        </w:rPr>
        <w:t>bütçelen irmelerini</w:t>
      </w:r>
      <w:r w:rsidR="007A777B" w:rsidRPr="0012487F">
        <w:rPr>
          <w:rFonts w:ascii="Arial" w:eastAsia="Times New Roman" w:hAnsi="Arial" w:cs="Arial"/>
          <w:color w:val="444444"/>
          <w:sz w:val="21"/>
          <w:szCs w:val="21"/>
          <w:lang w:eastAsia="tr-TR"/>
        </w:rPr>
        <w:t xml:space="preserve"> yapabilen elemanların yetiştirilmesi için gerekli bilgi ve birikimin verildiği bir disiplindir.</w:t>
      </w:r>
      <w:r w:rsidR="007A777B" w:rsidRPr="0012487F">
        <w:rPr>
          <w:rFonts w:ascii="Arial" w:eastAsia="Times New Roman" w:hAnsi="Arial" w:cs="Arial"/>
          <w:color w:val="444444"/>
          <w:sz w:val="21"/>
          <w:szCs w:val="21"/>
          <w:lang w:eastAsia="tr-TR"/>
        </w:rPr>
        <w:br/>
        <w:t>Programın ana hedefi; İşyerlerinde risklerin minimize edilmesi, Sağlıklı ve güvenli bir ortam yaratılması, Tehlikelerin kaynağında yok edilmesi, Çalışan insanın bu ortamda tüm dikkatini işine vererek kaliteli hizmet üretmesi, Herhangi bir kaza sonucu yasal, vicdani ve mali sorumlulukları en aza düşürmek ve işletmenin karlılığı artırmaktır.</w:t>
      </w:r>
      <w:r w:rsidR="007A777B" w:rsidRPr="0012487F">
        <w:rPr>
          <w:rFonts w:ascii="Arial" w:eastAsia="Times New Roman" w:hAnsi="Arial" w:cs="Arial"/>
          <w:color w:val="444444"/>
          <w:sz w:val="21"/>
          <w:szCs w:val="21"/>
          <w:lang w:eastAsia="tr-TR"/>
        </w:rPr>
        <w:br/>
        <w:t>Programın eğitim süresi 2 yıldır.</w:t>
      </w:r>
      <w:r w:rsidR="007A777B" w:rsidRPr="0012487F">
        <w:rPr>
          <w:rFonts w:ascii="Arial" w:eastAsia="Times New Roman" w:hAnsi="Arial" w:cs="Arial"/>
          <w:color w:val="444444"/>
          <w:sz w:val="21"/>
          <w:szCs w:val="21"/>
          <w:lang w:eastAsia="tr-TR"/>
        </w:rPr>
        <w:br/>
      </w:r>
      <w:r w:rsidR="007A777B" w:rsidRPr="004C7225">
        <w:rPr>
          <w:rFonts w:ascii="Times New Roman" w:eastAsia="Times New Roman" w:hAnsi="Times New Roman" w:cs="Times New Roman"/>
          <w:noProof/>
          <w:sz w:val="24"/>
          <w:szCs w:val="24"/>
          <w:lang w:eastAsia="tr-TR"/>
        </w:rPr>
        <w:drawing>
          <wp:inline distT="0" distB="0" distL="0" distR="0" wp14:anchorId="2B78E860" wp14:editId="58776DA3">
            <wp:extent cx="95250" cy="95250"/>
            <wp:effectExtent l="0" t="0" r="0" b="0"/>
            <wp:docPr id="18" name="Resim 18" descr="http://myo.karabuk.edu.tr/images/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o.karabuk.edu.tr/images/tra.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A777B" w:rsidRPr="004C7225">
        <w:rPr>
          <w:rFonts w:ascii="Verdana" w:eastAsia="Times New Roman" w:hAnsi="Verdana" w:cs="Times New Roman"/>
          <w:color w:val="444444"/>
          <w:sz w:val="17"/>
          <w:szCs w:val="17"/>
          <w:lang w:eastAsia="tr-TR"/>
        </w:rPr>
        <w:br/>
      </w:r>
      <w:r w:rsidR="007A777B" w:rsidRPr="004C7225">
        <w:rPr>
          <w:rFonts w:ascii="Times New Roman" w:eastAsia="Times New Roman" w:hAnsi="Times New Roman" w:cs="Times New Roman"/>
          <w:noProof/>
          <w:sz w:val="24"/>
          <w:szCs w:val="24"/>
          <w:lang w:eastAsia="tr-TR"/>
        </w:rPr>
        <w:drawing>
          <wp:inline distT="0" distB="0" distL="0" distR="0" wp14:anchorId="78B5D9FB" wp14:editId="7378753B">
            <wp:extent cx="9753600" cy="28575"/>
            <wp:effectExtent l="0" t="0" r="0" b="9525"/>
            <wp:docPr id="19" name="Resim 19" descr="http://myo.karabuk.edu.tr/images/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yo.karabuk.edu.tr/images/hr.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3600" cy="28575"/>
                    </a:xfrm>
                    <a:prstGeom prst="rect">
                      <a:avLst/>
                    </a:prstGeom>
                    <a:noFill/>
                    <a:ln>
                      <a:noFill/>
                    </a:ln>
                  </pic:spPr>
                </pic:pic>
              </a:graphicData>
            </a:graphic>
          </wp:inline>
        </w:drawing>
      </w:r>
      <w:r w:rsidR="007A777B" w:rsidRPr="0012487F">
        <w:rPr>
          <w:rFonts w:ascii="Arial" w:eastAsia="Times New Roman" w:hAnsi="Arial" w:cs="Arial"/>
          <w:b/>
          <w:bCs/>
          <w:color w:val="3399FF"/>
          <w:sz w:val="21"/>
          <w:szCs w:val="21"/>
          <w:u w:val="single"/>
          <w:lang w:eastAsia="tr-TR"/>
        </w:rPr>
        <w:t xml:space="preserve">İş Sağlığı ve Güvenliği  Programı Mezunlarının İş </w:t>
      </w:r>
      <w:r w:rsidRPr="0012487F">
        <w:rPr>
          <w:rFonts w:ascii="Arial" w:eastAsia="Times New Roman" w:hAnsi="Arial" w:cs="Arial"/>
          <w:b/>
          <w:bCs/>
          <w:color w:val="3399FF"/>
          <w:sz w:val="21"/>
          <w:szCs w:val="21"/>
          <w:u w:val="single"/>
          <w:lang w:eastAsia="tr-TR"/>
        </w:rPr>
        <w:t>İmkânları</w:t>
      </w:r>
      <w:r w:rsidR="007A777B" w:rsidRPr="0012487F">
        <w:rPr>
          <w:rFonts w:ascii="Arial" w:eastAsia="Times New Roman" w:hAnsi="Arial" w:cs="Arial"/>
          <w:color w:val="444444"/>
          <w:sz w:val="21"/>
          <w:szCs w:val="21"/>
          <w:lang w:eastAsia="tr-TR"/>
        </w:rPr>
        <w:br/>
      </w:r>
      <w:r w:rsidR="007A777B" w:rsidRPr="0012487F">
        <w:rPr>
          <w:rFonts w:ascii="Arial" w:eastAsia="Times New Roman" w:hAnsi="Arial" w:cs="Arial"/>
          <w:color w:val="444444"/>
          <w:sz w:val="21"/>
          <w:szCs w:val="21"/>
          <w:lang w:eastAsia="tr-TR"/>
        </w:rPr>
        <w:br/>
        <w:t xml:space="preserve">Günümüzde çalışan sağlığına verilen önem ve güvenli bir çalışma ortamı oluşturma; iş sağlığı ve güvenliği alanındaki gelişmeleri hızlandırmıştır. Bu nedenle bütün sektörlerde iş sağlığı ve güvenliği insan kaynakları ihtiyacı doğmuş ve gittikçe de artmaktadır. Son mevzuat değişiklikleri ile iş sağlığı ve güvenliği teknikerlerinin sertifika eğitimi sonrası sınavda başarılı olmaları durumunda “iş güvenliği uzmanı” olmalarının önünü açmıştır. Mezun olan öğrencilerimiz büyük bir bölümü özel sektörde (hizmet sektörü ve sanayinin tüm iş kollarındaki kurum ve kuruluşlar) Tekniker veya İş Güvenliği Uzmanı olarak çalışmaktadırlar. Kamu kuruluşlarında da çalışma </w:t>
      </w:r>
      <w:r w:rsidRPr="0012487F">
        <w:rPr>
          <w:rFonts w:ascii="Arial" w:eastAsia="Times New Roman" w:hAnsi="Arial" w:cs="Arial"/>
          <w:color w:val="444444"/>
          <w:sz w:val="21"/>
          <w:szCs w:val="21"/>
          <w:lang w:eastAsia="tr-TR"/>
        </w:rPr>
        <w:t>imkânı</w:t>
      </w:r>
      <w:r w:rsidR="007A777B" w:rsidRPr="0012487F">
        <w:rPr>
          <w:rFonts w:ascii="Arial" w:eastAsia="Times New Roman" w:hAnsi="Arial" w:cs="Arial"/>
          <w:color w:val="444444"/>
          <w:sz w:val="21"/>
          <w:szCs w:val="21"/>
          <w:lang w:eastAsia="tr-TR"/>
        </w:rPr>
        <w:t xml:space="preserve"> vardır.</w:t>
      </w:r>
    </w:p>
    <w:p w:rsidR="00BF6369" w:rsidRPr="00BF6369" w:rsidRDefault="00BF6369" w:rsidP="007A777B">
      <w:pPr>
        <w:spacing w:after="0" w:line="480" w:lineRule="auto"/>
        <w:rPr>
          <w:rFonts w:ascii="Times New Roman" w:eastAsia="Times New Roman" w:hAnsi="Times New Roman" w:cs="Times New Roman"/>
          <w:color w:val="444444"/>
          <w:sz w:val="56"/>
          <w:szCs w:val="56"/>
          <w:lang w:eastAsia="tr-TR"/>
        </w:rPr>
      </w:pPr>
    </w:p>
    <w:p w:rsidR="0012487F" w:rsidRDefault="0012487F" w:rsidP="00BF6369">
      <w:pPr>
        <w:spacing w:after="0" w:line="480" w:lineRule="auto"/>
        <w:rPr>
          <w:rFonts w:ascii="Times New Roman" w:eastAsia="Times New Roman" w:hAnsi="Times New Roman" w:cs="Times New Roman"/>
          <w:color w:val="444444"/>
          <w:sz w:val="56"/>
          <w:szCs w:val="56"/>
          <w:lang w:eastAsia="tr-TR"/>
        </w:rPr>
      </w:pPr>
    </w:p>
    <w:p w:rsidR="0012487F" w:rsidRDefault="0012487F" w:rsidP="00BF6369">
      <w:pPr>
        <w:spacing w:after="0" w:line="480" w:lineRule="auto"/>
        <w:rPr>
          <w:rFonts w:ascii="Times New Roman" w:eastAsia="Times New Roman" w:hAnsi="Times New Roman" w:cs="Times New Roman"/>
          <w:color w:val="444444"/>
          <w:sz w:val="56"/>
          <w:szCs w:val="56"/>
          <w:lang w:eastAsia="tr-TR"/>
        </w:rPr>
      </w:pPr>
    </w:p>
    <w:p w:rsidR="00BF6369" w:rsidRDefault="00BF6369" w:rsidP="00BF6369">
      <w:pPr>
        <w:spacing w:after="0" w:line="480" w:lineRule="auto"/>
        <w:rPr>
          <w:rFonts w:ascii="Times New Roman" w:eastAsia="Times New Roman" w:hAnsi="Times New Roman" w:cs="Times New Roman"/>
          <w:color w:val="444444"/>
          <w:sz w:val="56"/>
          <w:szCs w:val="56"/>
          <w:lang w:eastAsia="tr-TR"/>
        </w:rPr>
      </w:pPr>
      <w:r>
        <w:rPr>
          <w:rFonts w:ascii="Times New Roman" w:eastAsia="Times New Roman" w:hAnsi="Times New Roman" w:cs="Times New Roman"/>
          <w:color w:val="444444"/>
          <w:sz w:val="56"/>
          <w:szCs w:val="56"/>
          <w:lang w:eastAsia="tr-TR"/>
        </w:rPr>
        <w:lastRenderedPageBreak/>
        <w:t>*</w:t>
      </w:r>
      <w:r w:rsidRPr="00BF6369">
        <w:rPr>
          <w:rFonts w:ascii="Times New Roman" w:eastAsia="Times New Roman" w:hAnsi="Times New Roman" w:cs="Times New Roman"/>
          <w:color w:val="444444"/>
          <w:sz w:val="56"/>
          <w:szCs w:val="56"/>
          <w:lang w:eastAsia="tr-TR"/>
        </w:rPr>
        <w:t xml:space="preserve">ENDÜSTRİYEL KALIPÇILIK </w:t>
      </w:r>
    </w:p>
    <w:p w:rsidR="0063260C" w:rsidRDefault="0063260C" w:rsidP="00BF6369">
      <w:pPr>
        <w:spacing w:after="0" w:line="480" w:lineRule="auto"/>
        <w:rPr>
          <w:rFonts w:ascii="Times New Roman" w:eastAsia="Times New Roman" w:hAnsi="Times New Roman" w:cs="Times New Roman"/>
          <w:color w:val="444444"/>
          <w:sz w:val="56"/>
          <w:szCs w:val="56"/>
          <w:lang w:eastAsia="tr-TR"/>
        </w:rPr>
      </w:pPr>
      <w:r>
        <w:rPr>
          <w:rFonts w:ascii="Times New Roman" w:eastAsia="Times New Roman" w:hAnsi="Times New Roman" w:cs="Times New Roman"/>
          <w:noProof/>
          <w:color w:val="444444"/>
          <w:sz w:val="56"/>
          <w:szCs w:val="56"/>
          <w:lang w:eastAsia="tr-TR"/>
        </w:rPr>
        <w:drawing>
          <wp:inline distT="0" distB="0" distL="0" distR="0" wp14:anchorId="3BB31FCB" wp14:editId="61D77CD2">
            <wp:extent cx="2781300" cy="2419350"/>
            <wp:effectExtent l="0" t="0" r="0" b="0"/>
            <wp:docPr id="21" name="Resim 21" descr="C:\Users\YEML\Desktop\endüstriyel kalıpçı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ML\Desktop\endüstriyel kalıpçılk.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2419350"/>
                    </a:xfrm>
                    <a:prstGeom prst="rect">
                      <a:avLst/>
                    </a:prstGeom>
                    <a:noFill/>
                    <a:ln>
                      <a:noFill/>
                    </a:ln>
                  </pic:spPr>
                </pic:pic>
              </a:graphicData>
            </a:graphic>
          </wp:inline>
        </w:drawing>
      </w:r>
    </w:p>
    <w:p w:rsidR="0063260C" w:rsidRDefault="0063260C" w:rsidP="00BF6369">
      <w:pPr>
        <w:spacing w:after="0" w:line="480" w:lineRule="auto"/>
        <w:rPr>
          <w:rFonts w:ascii="Times New Roman" w:eastAsia="Times New Roman" w:hAnsi="Times New Roman" w:cs="Times New Roman"/>
          <w:color w:val="444444"/>
          <w:sz w:val="56"/>
          <w:szCs w:val="56"/>
          <w:lang w:eastAsia="tr-TR"/>
        </w:rPr>
      </w:pPr>
    </w:p>
    <w:p w:rsidR="0063260C" w:rsidRPr="00BF6369" w:rsidRDefault="0063260C" w:rsidP="00BF6369">
      <w:pPr>
        <w:spacing w:after="0" w:line="480" w:lineRule="auto"/>
        <w:rPr>
          <w:rFonts w:ascii="Verdana" w:eastAsia="Times New Roman" w:hAnsi="Verdana" w:cs="Times New Roman"/>
          <w:color w:val="444444"/>
          <w:sz w:val="56"/>
          <w:szCs w:val="56"/>
          <w:lang w:eastAsia="tr-TR"/>
        </w:rPr>
      </w:pP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Endüstrinin ihtiyacı olan, mesleki bilgi ve beceri seviyesi yüksek, iş hayatına ve teknolojik gelişmelere kolay uyum sağlayabilecek kaliteli Endüstriyel Kalıp Teknikerleri yetiştirmektir. Kamu kesimi ve özel sektörde iş olanağı olan bu programda öğrenciler; makine ve ölçme aletlerinin kullanımı, laboratuvar cihazlarının donanımını, bakım ve onarımını yapmayı, teknik rapor ve proje hazırlamayı, iş yerinin ve personelin iş güvenliğini sağlamayı öğrenmektedirler. </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p>
    <w:p w:rsidR="00BF6369" w:rsidRPr="0012487F" w:rsidRDefault="00BF6369" w:rsidP="00BF6369">
      <w:pPr>
        <w:shd w:val="clear" w:color="auto" w:fill="FFFFFF"/>
        <w:spacing w:before="100" w:beforeAutospacing="1" w:after="100" w:afterAutospacing="1" w:line="281" w:lineRule="atLeast"/>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Endüstriyel Kalıpçılık Mezunları Ne İş Yapar, Nerede Çalışır?</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-Kalıp sanayisinde,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-Makine ve Metal atölyelerinde,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-Makine teknik servislerinde,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-Her türlü CNC işlemlerinin bulunduğu birimlerde,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-Firmalarda Teknik Resim birimlerinde,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-Endüstriyel fabrika ve atölyelerde,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-Firmaların tasarım birimlerinde,</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-Yan sanayi işletmelerinde teknik servis, arıza-bakım-onarım birimleri vb. yerlerde çalışabilirler.</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p>
    <w:p w:rsidR="00BF6369" w:rsidRPr="0012487F" w:rsidRDefault="00BF6369" w:rsidP="00BF6369">
      <w:pPr>
        <w:shd w:val="clear" w:color="auto" w:fill="FFFFFF"/>
        <w:spacing w:before="100" w:beforeAutospacing="1" w:after="100" w:afterAutospacing="1" w:line="281" w:lineRule="atLeast"/>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lastRenderedPageBreak/>
        <w:t>2 Yıllık Endüstriyel Kalıpçılık İş Olanakları</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Endüstriyel kalıpçılık teknikerleri kamu ve özel sektör fabrikalarında teknik bürolarında, kalıphanelerinde, üretim atölyelerinde veya kalite kontrol ünitelerinde formen atölye şefi, ustabaşı vb. pozisyonlarda görev alırlar. Teknik büroda çalışanlar, endüstri meslek lisesi mezunları ile makine mühendisleri arasındaki köprüyü oluştururlar.</w:t>
      </w:r>
    </w:p>
    <w:p w:rsidR="00BF6369" w:rsidRPr="0012487F" w:rsidRDefault="00BF6369" w:rsidP="00BF6369">
      <w:pPr>
        <w:shd w:val="clear" w:color="auto" w:fill="FFFFFF"/>
        <w:spacing w:after="0" w:line="281" w:lineRule="atLeast"/>
        <w:rPr>
          <w:rFonts w:ascii="Arial" w:eastAsia="Times New Roman" w:hAnsi="Arial" w:cs="Arial"/>
          <w:color w:val="444444"/>
          <w:sz w:val="21"/>
          <w:szCs w:val="21"/>
          <w:lang w:eastAsia="tr-TR"/>
        </w:rPr>
      </w:pPr>
    </w:p>
    <w:p w:rsidR="00BF6369" w:rsidRDefault="00BF6369" w:rsidP="00BF6369">
      <w:pPr>
        <w:shd w:val="clear" w:color="auto" w:fill="FFFFFF"/>
        <w:spacing w:after="0" w:line="281" w:lineRule="atLeast"/>
        <w:rPr>
          <w:rFonts w:ascii="Trebuchet MS" w:eastAsia="Times New Roman" w:hAnsi="Trebuchet MS" w:cs="Times New Roman"/>
          <w:color w:val="444444"/>
          <w:sz w:val="19"/>
          <w:szCs w:val="19"/>
          <w:lang w:eastAsia="tr-TR"/>
        </w:rPr>
      </w:pPr>
    </w:p>
    <w:p w:rsidR="00BF6369" w:rsidRPr="00BF6369"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r>
        <w:rPr>
          <w:rFonts w:ascii="Times New Roman" w:eastAsia="Times New Roman" w:hAnsi="Times New Roman" w:cs="Times New Roman"/>
          <w:noProof/>
          <w:color w:val="444444"/>
          <w:sz w:val="56"/>
          <w:szCs w:val="56"/>
          <w:lang w:eastAsia="tr-TR"/>
        </w:rPr>
        <w:drawing>
          <wp:inline distT="0" distB="0" distL="0" distR="0" wp14:anchorId="388F3D47" wp14:editId="6A2EA714">
            <wp:extent cx="3100388" cy="3657600"/>
            <wp:effectExtent l="0" t="0" r="5080" b="0"/>
            <wp:docPr id="30" name="Resim 30" descr="C:\Users\YEML\Desktop\7191ee06-39c0-43a1-ad95-32085817b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ML\Desktop\7191ee06-39c0-43a1-ad95-32085817b33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0388" cy="3657600"/>
                    </a:xfrm>
                    <a:prstGeom prst="rect">
                      <a:avLst/>
                    </a:prstGeom>
                    <a:noFill/>
                    <a:ln>
                      <a:noFill/>
                    </a:ln>
                  </pic:spPr>
                </pic:pic>
              </a:graphicData>
            </a:graphic>
          </wp:inline>
        </w:drawing>
      </w: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12487F"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BF6369" w:rsidRDefault="00BF6369" w:rsidP="00BF6369">
      <w:pPr>
        <w:shd w:val="clear" w:color="auto" w:fill="FFFFFF"/>
        <w:spacing w:after="0" w:line="281" w:lineRule="atLeast"/>
        <w:rPr>
          <w:rFonts w:ascii="Times New Roman" w:eastAsia="Times New Roman" w:hAnsi="Times New Roman" w:cs="Times New Roman"/>
          <w:color w:val="444444"/>
          <w:sz w:val="56"/>
          <w:szCs w:val="56"/>
          <w:lang w:eastAsia="tr-TR"/>
        </w:rPr>
      </w:pPr>
      <w:r w:rsidRPr="00BF6369">
        <w:rPr>
          <w:rFonts w:ascii="Times New Roman" w:eastAsia="Times New Roman" w:hAnsi="Times New Roman" w:cs="Times New Roman"/>
          <w:color w:val="444444"/>
          <w:sz w:val="56"/>
          <w:szCs w:val="56"/>
          <w:lang w:eastAsia="tr-TR"/>
        </w:rPr>
        <w:lastRenderedPageBreak/>
        <w:t>*MAKİNE</w:t>
      </w:r>
      <w:r w:rsidR="0012487F">
        <w:rPr>
          <w:rFonts w:ascii="Times New Roman" w:eastAsia="Times New Roman" w:hAnsi="Times New Roman" w:cs="Times New Roman"/>
          <w:color w:val="444444"/>
          <w:sz w:val="56"/>
          <w:szCs w:val="56"/>
          <w:lang w:eastAsia="tr-TR"/>
        </w:rPr>
        <w:t xml:space="preserve"> BÖLÜMÜ</w:t>
      </w:r>
    </w:p>
    <w:p w:rsidR="0012487F" w:rsidRPr="00BF6369" w:rsidRDefault="0012487F" w:rsidP="00BF6369">
      <w:pPr>
        <w:shd w:val="clear" w:color="auto" w:fill="FFFFFF"/>
        <w:spacing w:after="0" w:line="281" w:lineRule="atLeast"/>
        <w:rPr>
          <w:rFonts w:ascii="Times New Roman" w:eastAsia="Times New Roman" w:hAnsi="Times New Roman" w:cs="Times New Roman"/>
          <w:color w:val="444444"/>
          <w:sz w:val="56"/>
          <w:szCs w:val="56"/>
          <w:lang w:eastAsia="tr-TR"/>
        </w:rPr>
      </w:pPr>
    </w:p>
    <w:p w:rsidR="00BF6369" w:rsidRDefault="00BF6369" w:rsidP="00BF6369">
      <w:pPr>
        <w:spacing w:after="0" w:line="240" w:lineRule="auto"/>
        <w:textAlignment w:val="bottom"/>
        <w:rPr>
          <w:rFonts w:ascii="Arial" w:eastAsia="Times New Roman" w:hAnsi="Arial" w:cs="Arial"/>
          <w:color w:val="515151"/>
          <w:sz w:val="20"/>
          <w:szCs w:val="20"/>
          <w:lang w:eastAsia="tr-TR"/>
        </w:rPr>
      </w:pPr>
    </w:p>
    <w:p w:rsidR="00BF6369" w:rsidRDefault="0012487F" w:rsidP="00BF6369">
      <w:pPr>
        <w:spacing w:after="0" w:line="240" w:lineRule="auto"/>
        <w:textAlignment w:val="bottom"/>
        <w:rPr>
          <w:rFonts w:ascii="Arial" w:eastAsia="Times New Roman" w:hAnsi="Arial" w:cs="Arial"/>
          <w:color w:val="515151"/>
          <w:sz w:val="20"/>
          <w:szCs w:val="20"/>
          <w:lang w:eastAsia="tr-TR"/>
        </w:rPr>
      </w:pPr>
      <w:r>
        <w:rPr>
          <w:rFonts w:ascii="Arial" w:eastAsia="Times New Roman" w:hAnsi="Arial" w:cs="Arial"/>
          <w:noProof/>
          <w:color w:val="515151"/>
          <w:sz w:val="20"/>
          <w:szCs w:val="20"/>
          <w:lang w:eastAsia="tr-TR"/>
        </w:rPr>
        <w:drawing>
          <wp:inline distT="0" distB="0" distL="0" distR="0" wp14:anchorId="63D627F1" wp14:editId="29C74562">
            <wp:extent cx="3848100" cy="3629025"/>
            <wp:effectExtent l="0" t="0" r="0" b="9525"/>
            <wp:docPr id="2" name="Resim 2" descr="C:\Users\YEML\Desktop\AYXxDy5-2-makinemuhendisl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ML\Desktop\AYXxDy5-2-makinemuhendisligi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2791" cy="3633449"/>
                    </a:xfrm>
                    <a:prstGeom prst="rect">
                      <a:avLst/>
                    </a:prstGeom>
                    <a:noFill/>
                    <a:ln>
                      <a:noFill/>
                    </a:ln>
                  </pic:spPr>
                </pic:pic>
              </a:graphicData>
            </a:graphic>
          </wp:inline>
        </w:drawing>
      </w:r>
    </w:p>
    <w:p w:rsidR="00BF6369" w:rsidRDefault="00BF6369" w:rsidP="00BF6369">
      <w:pPr>
        <w:spacing w:after="0" w:line="240" w:lineRule="auto"/>
        <w:textAlignment w:val="bottom"/>
        <w:rPr>
          <w:rFonts w:ascii="Arial" w:eastAsia="Times New Roman" w:hAnsi="Arial" w:cs="Arial"/>
          <w:color w:val="515151"/>
          <w:sz w:val="20"/>
          <w:szCs w:val="20"/>
          <w:lang w:eastAsia="tr-TR"/>
        </w:rPr>
      </w:pPr>
    </w:p>
    <w:p w:rsidR="00BF6369" w:rsidRDefault="00BF6369" w:rsidP="00BF6369">
      <w:pPr>
        <w:spacing w:after="0" w:line="240" w:lineRule="auto"/>
        <w:textAlignment w:val="bottom"/>
        <w:rPr>
          <w:rFonts w:ascii="Arial" w:eastAsia="Times New Roman" w:hAnsi="Arial" w:cs="Arial"/>
          <w:color w:val="515151"/>
          <w:sz w:val="20"/>
          <w:szCs w:val="20"/>
          <w:lang w:eastAsia="tr-TR"/>
        </w:rPr>
      </w:pPr>
    </w:p>
    <w:p w:rsidR="00BF6369" w:rsidRDefault="00BF6369" w:rsidP="00BF6369">
      <w:pPr>
        <w:spacing w:after="0" w:line="240" w:lineRule="auto"/>
        <w:textAlignment w:val="bottom"/>
        <w:rPr>
          <w:rFonts w:ascii="Arial" w:eastAsia="Times New Roman" w:hAnsi="Arial" w:cs="Arial"/>
          <w:color w:val="515151"/>
          <w:sz w:val="20"/>
          <w:szCs w:val="20"/>
          <w:lang w:eastAsia="tr-TR"/>
        </w:rPr>
      </w:pPr>
    </w:p>
    <w:p w:rsidR="00BF6369" w:rsidRDefault="00BF6369" w:rsidP="00BF6369">
      <w:pPr>
        <w:spacing w:after="0" w:line="240" w:lineRule="auto"/>
        <w:textAlignment w:val="bottom"/>
        <w:rPr>
          <w:rFonts w:ascii="Arial" w:eastAsia="Times New Roman" w:hAnsi="Arial" w:cs="Arial"/>
          <w:color w:val="515151"/>
          <w:sz w:val="20"/>
          <w:szCs w:val="20"/>
          <w:lang w:eastAsia="tr-TR"/>
        </w:rPr>
      </w:pPr>
    </w:p>
    <w:p w:rsidR="00BF6369" w:rsidRPr="0012487F" w:rsidRDefault="00BF6369" w:rsidP="0012487F">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u w:val="single"/>
        </w:rPr>
        <w:t xml:space="preserve">Makine Bölümü </w:t>
      </w:r>
    </w:p>
    <w:p w:rsidR="00BF6369" w:rsidRPr="0012487F" w:rsidRDefault="00BF6369" w:rsidP="0012487F">
      <w:pPr>
        <w:pStyle w:val="NormalWeb"/>
        <w:shd w:val="clear" w:color="auto" w:fill="FFFFFF"/>
        <w:spacing w:line="360" w:lineRule="auto"/>
        <w:rPr>
          <w:rFonts w:ascii="Arial" w:hAnsi="Arial" w:cs="Arial"/>
          <w:color w:val="444444"/>
          <w:sz w:val="21"/>
          <w:szCs w:val="21"/>
        </w:rPr>
      </w:pPr>
      <w:r w:rsidRPr="0012487F">
        <w:rPr>
          <w:rFonts w:ascii="Arial" w:hAnsi="Arial" w:cs="Arial"/>
          <w:color w:val="444444"/>
          <w:sz w:val="21"/>
          <w:szCs w:val="21"/>
        </w:rPr>
        <w:t>Ulaştırma Bakanlığınca İstihdam edilmek üzere, gemi makine mühendisi yetiştiren bir yüksek-okuldur. Makine programının amacı, her türlü makinelerin kullanımı, bunlarla ilgili üretim alanlarında imalata konu olan, Makine parçalarının tasarlanması, teknik resimlerinin çizilmesi ve bunların ilgili tezgâhlarda talaşlı ve talaşsız imalat metotları kullanılarak uygulamaya dönük tarzda işlenmesi ile ilgili konularda çalışacak ara insan gücü yetiştirmektedir. Bu programdan mezun olanlar, kamu ve özel kuruluşlarda teknik ara eleman olarak çalışırlar.</w:t>
      </w:r>
    </w:p>
    <w:p w:rsidR="00BF6369" w:rsidRPr="0012487F" w:rsidRDefault="00BF6369" w:rsidP="0012487F">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Programın Amacı:</w:t>
      </w:r>
      <w:r w:rsidRPr="0012487F">
        <w:rPr>
          <w:rFonts w:ascii="Arial" w:hAnsi="Arial" w:cs="Arial"/>
          <w:color w:val="444444"/>
          <w:sz w:val="21"/>
          <w:szCs w:val="21"/>
        </w:rPr>
        <w:t> Makine programının amacı, her türlü makinenin kullanılması, bunlarla ilgili üretim alanlarında imalata konu olan makine parçalarının tasarlanması, teknik resimlerinin çizilmesi ve bunların ilgili tezgâhlarda talaşlı ve talaşsız imalat metotları kullanılarak, işlenmesi ile ilgili konularda çalışacak ara insan gücü yetiştirmektir.</w:t>
      </w:r>
    </w:p>
    <w:p w:rsidR="00BF6369" w:rsidRPr="0012487F" w:rsidRDefault="00BF6369" w:rsidP="0012487F">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Programda Okutulan Belli Başlı Dersler:</w:t>
      </w:r>
      <w:r w:rsidRPr="0012487F">
        <w:rPr>
          <w:rFonts w:ascii="Arial" w:hAnsi="Arial" w:cs="Arial"/>
          <w:color w:val="444444"/>
          <w:sz w:val="21"/>
          <w:szCs w:val="21"/>
        </w:rPr>
        <w:t xml:space="preserve"> Makine programında daha ziyade atölye çalışması ve imalat teknolojisi, teknik ve meslek resmi, mekanik malzeme, ölçme ve kalite kontrol, makine </w:t>
      </w:r>
      <w:r w:rsidRPr="0012487F">
        <w:rPr>
          <w:rFonts w:ascii="Arial" w:hAnsi="Arial" w:cs="Arial"/>
          <w:color w:val="444444"/>
          <w:sz w:val="21"/>
          <w:szCs w:val="21"/>
        </w:rPr>
        <w:lastRenderedPageBreak/>
        <w:t>bilgisi gibi meslek dersleri yanında güzel sanatlar ve genel kültür dersleri ile uygulamalı dersler okutulur. Öğrencilere ayrıca staj da yaptırılır.</w:t>
      </w:r>
    </w:p>
    <w:p w:rsidR="00BF6369" w:rsidRPr="0012487F" w:rsidRDefault="00BF6369" w:rsidP="0012487F">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Mezunların Kazandıkları Ünvan ve Yaptıkları İşler:</w:t>
      </w:r>
      <w:r w:rsidRPr="0012487F">
        <w:rPr>
          <w:rFonts w:ascii="Arial" w:hAnsi="Arial" w:cs="Arial"/>
          <w:color w:val="444444"/>
          <w:sz w:val="21"/>
          <w:szCs w:val="21"/>
        </w:rPr>
        <w:t> Bu programın mezunlarına “Makine Teknikeri” ünvanı verilmektedir. Bu ünvana sahip bir kimse</w:t>
      </w:r>
      <w:r w:rsidRPr="0012487F">
        <w:rPr>
          <w:rStyle w:val="apple-converted-space"/>
          <w:rFonts w:ascii="Arial" w:hAnsi="Arial" w:cs="Arial"/>
          <w:color w:val="444444"/>
          <w:sz w:val="21"/>
          <w:szCs w:val="21"/>
        </w:rPr>
        <w:t> </w:t>
      </w:r>
      <w:r w:rsidRPr="0012487F">
        <w:rPr>
          <w:rFonts w:ascii="Arial" w:hAnsi="Arial" w:cs="Arial"/>
          <w:b/>
          <w:bCs/>
          <w:color w:val="FF0000"/>
          <w:sz w:val="21"/>
          <w:szCs w:val="21"/>
        </w:rPr>
        <w:t>çalıştığı</w:t>
      </w:r>
      <w:r w:rsidRPr="0012487F">
        <w:rPr>
          <w:rStyle w:val="apple-converted-space"/>
          <w:rFonts w:ascii="Arial" w:hAnsi="Arial" w:cs="Arial"/>
          <w:color w:val="444444"/>
          <w:sz w:val="21"/>
          <w:szCs w:val="21"/>
        </w:rPr>
        <w:t> </w:t>
      </w:r>
      <w:r w:rsidRPr="0012487F">
        <w:rPr>
          <w:rFonts w:ascii="Arial" w:hAnsi="Arial" w:cs="Arial"/>
          <w:color w:val="444444"/>
          <w:sz w:val="21"/>
          <w:szCs w:val="21"/>
        </w:rPr>
        <w:t>kurumda makine mühendisi ile teknisyen arasında teknik ara eleman olarak görev yapmaktadır.</w:t>
      </w:r>
    </w:p>
    <w:p w:rsidR="00BF6369" w:rsidRPr="0012487F" w:rsidRDefault="00BF6369" w:rsidP="0012487F">
      <w:pPr>
        <w:pStyle w:val="NormalWeb"/>
        <w:shd w:val="clear" w:color="auto" w:fill="FFFFFF"/>
        <w:spacing w:before="0" w:after="0" w:line="360" w:lineRule="auto"/>
        <w:rPr>
          <w:rFonts w:ascii="Arial" w:hAnsi="Arial" w:cs="Arial"/>
          <w:color w:val="444444"/>
          <w:sz w:val="21"/>
          <w:szCs w:val="21"/>
        </w:rPr>
      </w:pPr>
      <w:r w:rsidRPr="0012487F">
        <w:rPr>
          <w:rStyle w:val="Gl"/>
          <w:rFonts w:ascii="Arial" w:hAnsi="Arial" w:cs="Arial"/>
          <w:color w:val="444444"/>
          <w:sz w:val="21"/>
          <w:szCs w:val="21"/>
        </w:rPr>
        <w:t>Çalışma Alanları:</w:t>
      </w:r>
      <w:r w:rsidRPr="0012487F">
        <w:rPr>
          <w:rFonts w:ascii="Arial" w:hAnsi="Arial" w:cs="Arial"/>
          <w:color w:val="444444"/>
          <w:sz w:val="21"/>
          <w:szCs w:val="21"/>
        </w:rPr>
        <w:t> Bu programdan mezun olanlar kamu ve özel kuruluşlarda teknik ara elemanı olarak çalışırlar.</w:t>
      </w:r>
    </w:p>
    <w:p w:rsidR="00BF6369" w:rsidRDefault="00BF6369" w:rsidP="00BF6369">
      <w:pPr>
        <w:pStyle w:val="NormalWeb"/>
        <w:shd w:val="clear" w:color="auto" w:fill="FFFFFF"/>
        <w:spacing w:before="0" w:after="0" w:line="270" w:lineRule="atLeast"/>
        <w:rPr>
          <w:rFonts w:ascii="Verdana" w:hAnsi="Verdana"/>
          <w:color w:val="444444"/>
          <w:sz w:val="18"/>
          <w:szCs w:val="18"/>
        </w:rPr>
      </w:pPr>
    </w:p>
    <w:p w:rsidR="00BF6369" w:rsidRDefault="00BF6369" w:rsidP="00BF6369">
      <w:pPr>
        <w:pStyle w:val="NormalWeb"/>
        <w:shd w:val="clear" w:color="auto" w:fill="FFFFFF"/>
        <w:spacing w:before="0" w:after="0" w:line="270" w:lineRule="atLeast"/>
        <w:rPr>
          <w:rFonts w:ascii="Verdana" w:hAnsi="Verdana"/>
          <w:color w:val="444444"/>
          <w:sz w:val="18"/>
          <w:szCs w:val="18"/>
        </w:rPr>
      </w:pPr>
    </w:p>
    <w:p w:rsidR="00BF6369" w:rsidRDefault="00BF6369" w:rsidP="00BF6369">
      <w:pPr>
        <w:pStyle w:val="NormalWeb"/>
        <w:shd w:val="clear" w:color="auto" w:fill="FFFFFF"/>
        <w:spacing w:before="0" w:after="0" w:line="270" w:lineRule="atLeast"/>
        <w:rPr>
          <w:color w:val="444444"/>
          <w:sz w:val="56"/>
          <w:szCs w:val="56"/>
        </w:rPr>
      </w:pPr>
      <w:r w:rsidRPr="00BF6369">
        <w:rPr>
          <w:color w:val="444444"/>
          <w:sz w:val="56"/>
          <w:szCs w:val="56"/>
        </w:rPr>
        <w:t>*RAYLI SİSTEMLER VE MAKİNE</w:t>
      </w:r>
      <w:r w:rsidR="009459C9">
        <w:rPr>
          <w:color w:val="444444"/>
          <w:sz w:val="56"/>
          <w:szCs w:val="56"/>
        </w:rPr>
        <w:t xml:space="preserve"> TEKNOLOJİSİ</w:t>
      </w:r>
    </w:p>
    <w:p w:rsidR="009459C9" w:rsidRPr="007B083A" w:rsidRDefault="009459C9" w:rsidP="009459C9">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Demiryolu ulaşımında önemli görevler üstlenen demiryolları, Makine (tesisler) personelinin çağdaş uygulamalarla yetiştirilmesi, ülkenin önemli sorunlarından biri olarak görülmektedir. Ayrıca, son yıllarda metro işletmeciliğindeki gelişmeler bu alanlarda görev alacak iş gücünün yetiştirilmesinin önemini arttırmıştır.</w:t>
      </w:r>
      <w:r>
        <w:rPr>
          <w:rFonts w:ascii="Trebuchet MS" w:eastAsia="Times New Roman" w:hAnsi="Trebuchet MS" w:cs="Times New Roman"/>
          <w:color w:val="444444"/>
          <w:sz w:val="19"/>
          <w:szCs w:val="19"/>
          <w:lang w:eastAsia="tr-TR"/>
        </w:rPr>
        <w:t xml:space="preserve"> </w:t>
      </w:r>
      <w:r w:rsidRPr="007B083A">
        <w:rPr>
          <w:rFonts w:ascii="Trebuchet MS" w:eastAsia="Times New Roman" w:hAnsi="Trebuchet MS" w:cs="Times New Roman"/>
          <w:color w:val="444444"/>
          <w:sz w:val="19"/>
          <w:szCs w:val="19"/>
          <w:lang w:eastAsia="tr-TR"/>
        </w:rPr>
        <w:t xml:space="preserve">Meslek Yüksekokulumuz bünyesinde açılan Raylı Sistemler Makine Teknolojisi Programı ile demiryolu ulaşımında görev alacak, sorumluluk sahibi, görev bilinci yüksek, insan gücü yetiştirilmesi amaçlanmaktadır. Laboratuvar </w:t>
      </w:r>
      <w:r w:rsidR="00820574" w:rsidRPr="007B083A">
        <w:rPr>
          <w:rFonts w:ascii="Trebuchet MS" w:eastAsia="Times New Roman" w:hAnsi="Trebuchet MS" w:cs="Times New Roman"/>
          <w:color w:val="444444"/>
          <w:sz w:val="19"/>
          <w:szCs w:val="19"/>
          <w:lang w:eastAsia="tr-TR"/>
        </w:rPr>
        <w:t>imkânlarımız</w:t>
      </w:r>
      <w:r w:rsidRPr="007B083A">
        <w:rPr>
          <w:rFonts w:ascii="Trebuchet MS" w:eastAsia="Times New Roman" w:hAnsi="Trebuchet MS" w:cs="Times New Roman"/>
          <w:color w:val="444444"/>
          <w:sz w:val="19"/>
          <w:szCs w:val="19"/>
          <w:lang w:eastAsia="tr-TR"/>
        </w:rPr>
        <w:t xml:space="preserve"> ile öğrencilerin dersleri uygulamalı olarak pekiştirme </w:t>
      </w:r>
      <w:r w:rsidR="00820574" w:rsidRPr="007B083A">
        <w:rPr>
          <w:rFonts w:ascii="Trebuchet MS" w:eastAsia="Times New Roman" w:hAnsi="Trebuchet MS" w:cs="Times New Roman"/>
          <w:color w:val="444444"/>
          <w:sz w:val="19"/>
          <w:szCs w:val="19"/>
          <w:lang w:eastAsia="tr-TR"/>
        </w:rPr>
        <w:t>imkânı</w:t>
      </w:r>
      <w:r w:rsidRPr="007B083A">
        <w:rPr>
          <w:rFonts w:ascii="Trebuchet MS" w:eastAsia="Times New Roman" w:hAnsi="Trebuchet MS" w:cs="Times New Roman"/>
          <w:color w:val="444444"/>
          <w:sz w:val="19"/>
          <w:szCs w:val="19"/>
          <w:lang w:eastAsia="tr-TR"/>
        </w:rPr>
        <w:t xml:space="preserve"> sağlanmaktadır.</w:t>
      </w:r>
    </w:p>
    <w:p w:rsidR="009459C9" w:rsidRPr="007B083A" w:rsidRDefault="009459C9" w:rsidP="009459C9">
      <w:pPr>
        <w:shd w:val="clear" w:color="auto" w:fill="FFFFFF"/>
        <w:spacing w:after="0" w:line="281" w:lineRule="atLeast"/>
        <w:rPr>
          <w:rFonts w:ascii="Trebuchet MS" w:eastAsia="Times New Roman" w:hAnsi="Trebuchet MS" w:cs="Times New Roman"/>
          <w:color w:val="444444"/>
          <w:sz w:val="19"/>
          <w:szCs w:val="19"/>
          <w:lang w:eastAsia="tr-TR"/>
        </w:rPr>
      </w:pPr>
    </w:p>
    <w:p w:rsidR="009459C9" w:rsidRPr="007B083A" w:rsidRDefault="009459C9" w:rsidP="009459C9">
      <w:pPr>
        <w:shd w:val="clear" w:color="auto" w:fill="FFFFFF"/>
        <w:spacing w:before="100" w:beforeAutospacing="1" w:after="100" w:afterAutospacing="1" w:line="281" w:lineRule="atLeast"/>
        <w:outlineLvl w:val="2"/>
        <w:rPr>
          <w:rFonts w:ascii="Trebuchet MS" w:eastAsia="Times New Roman" w:hAnsi="Trebuchet MS" w:cs="Times New Roman"/>
          <w:b/>
          <w:bCs/>
          <w:color w:val="444444"/>
          <w:sz w:val="27"/>
          <w:szCs w:val="27"/>
          <w:lang w:eastAsia="tr-TR"/>
        </w:rPr>
      </w:pPr>
      <w:r w:rsidRPr="007B083A">
        <w:rPr>
          <w:rFonts w:ascii="Trebuchet MS" w:eastAsia="Times New Roman" w:hAnsi="Trebuchet MS" w:cs="Times New Roman"/>
          <w:b/>
          <w:bCs/>
          <w:color w:val="444444"/>
          <w:sz w:val="27"/>
          <w:szCs w:val="27"/>
          <w:lang w:eastAsia="tr-TR"/>
        </w:rPr>
        <w:t>2 Yıllık Raylı Sistemler Makine Teknolojisi Mezunları Ne İş Yapar, Nerede Çalışır?</w:t>
      </w:r>
    </w:p>
    <w:p w:rsidR="009459C9" w:rsidRPr="007B083A" w:rsidRDefault="009459C9" w:rsidP="009459C9">
      <w:pPr>
        <w:shd w:val="clear" w:color="auto" w:fill="FFFFFF"/>
        <w:spacing w:after="0" w:line="281" w:lineRule="atLeast"/>
        <w:rPr>
          <w:rFonts w:ascii="Trebuchet MS" w:eastAsia="Times New Roman" w:hAnsi="Trebuchet MS" w:cs="Times New Roman"/>
          <w:color w:val="444444"/>
          <w:sz w:val="19"/>
          <w:szCs w:val="19"/>
          <w:lang w:eastAsia="tr-TR"/>
        </w:rPr>
      </w:pPr>
      <w:r w:rsidRPr="007B083A">
        <w:rPr>
          <w:rFonts w:ascii="Trebuchet MS" w:eastAsia="Times New Roman" w:hAnsi="Trebuchet MS" w:cs="Times New Roman"/>
          <w:color w:val="444444"/>
          <w:sz w:val="19"/>
          <w:szCs w:val="19"/>
          <w:lang w:eastAsia="tr-TR"/>
        </w:rPr>
        <w:t>Bu bölümden mezun olanlar Raylı Sistemler Makine Teknolojisi Teknikeri unvanı alırlar. Mezun öğrenciler resmi ve özel kurumlarda, tekniker olarak çalışabilirler.</w:t>
      </w:r>
    </w:p>
    <w:p w:rsidR="00BF6369" w:rsidRDefault="00BF6369" w:rsidP="00BF6369"/>
    <w:p w:rsidR="00BF6369" w:rsidRDefault="0012487F" w:rsidP="00BF6369">
      <w:pPr>
        <w:spacing w:after="0" w:line="240" w:lineRule="auto"/>
        <w:textAlignment w:val="bottom"/>
        <w:rPr>
          <w:rFonts w:ascii="Arial" w:eastAsia="Times New Roman" w:hAnsi="Arial" w:cs="Arial"/>
          <w:color w:val="515151"/>
          <w:sz w:val="20"/>
          <w:szCs w:val="20"/>
          <w:lang w:eastAsia="tr-TR"/>
        </w:rPr>
      </w:pPr>
      <w:bookmarkStart w:id="0" w:name="_GoBack"/>
      <w:r>
        <w:rPr>
          <w:rFonts w:ascii="Arial" w:eastAsia="Times New Roman" w:hAnsi="Arial" w:cs="Arial"/>
          <w:noProof/>
          <w:color w:val="515151"/>
          <w:sz w:val="20"/>
          <w:szCs w:val="20"/>
          <w:lang w:eastAsia="tr-TR"/>
        </w:rPr>
        <w:drawing>
          <wp:inline distT="0" distB="0" distL="0" distR="0" wp14:anchorId="784BB05C" wp14:editId="0AB9A6AC">
            <wp:extent cx="3467100" cy="2143499"/>
            <wp:effectExtent l="0" t="0" r="0" b="9525"/>
            <wp:docPr id="7" name="Resim 7" descr="C:\Users\YEML\Desktop\ra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ML\Desktop\ray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0374" cy="2145523"/>
                    </a:xfrm>
                    <a:prstGeom prst="rect">
                      <a:avLst/>
                    </a:prstGeom>
                    <a:noFill/>
                    <a:ln>
                      <a:noFill/>
                    </a:ln>
                  </pic:spPr>
                </pic:pic>
              </a:graphicData>
            </a:graphic>
          </wp:inline>
        </w:drawing>
      </w:r>
      <w:bookmarkEnd w:id="0"/>
    </w:p>
    <w:p w:rsidR="0063260C" w:rsidRDefault="0063260C" w:rsidP="00BF6369">
      <w:pPr>
        <w:spacing w:after="0" w:line="240" w:lineRule="auto"/>
        <w:textAlignment w:val="bottom"/>
        <w:rPr>
          <w:rFonts w:ascii="Arial" w:eastAsia="Times New Roman" w:hAnsi="Arial" w:cs="Arial"/>
          <w:color w:val="515151"/>
          <w:sz w:val="20"/>
          <w:szCs w:val="20"/>
          <w:lang w:eastAsia="tr-TR"/>
        </w:rPr>
      </w:pPr>
    </w:p>
    <w:p w:rsidR="0063260C" w:rsidRDefault="0063260C" w:rsidP="00BF6369">
      <w:pPr>
        <w:spacing w:after="0" w:line="240" w:lineRule="auto"/>
        <w:textAlignment w:val="bottom"/>
        <w:rPr>
          <w:rFonts w:ascii="Arial" w:eastAsia="Times New Roman" w:hAnsi="Arial" w:cs="Arial"/>
          <w:color w:val="515151"/>
          <w:sz w:val="20"/>
          <w:szCs w:val="20"/>
          <w:lang w:eastAsia="tr-TR"/>
        </w:rPr>
      </w:pPr>
    </w:p>
    <w:p w:rsidR="0063260C" w:rsidRDefault="0063260C" w:rsidP="00BF6369">
      <w:pPr>
        <w:spacing w:after="0" w:line="240" w:lineRule="auto"/>
        <w:textAlignment w:val="bottom"/>
        <w:rPr>
          <w:rFonts w:ascii="Arial" w:eastAsia="Times New Roman" w:hAnsi="Arial" w:cs="Arial"/>
          <w:color w:val="515151"/>
          <w:sz w:val="20"/>
          <w:szCs w:val="20"/>
          <w:lang w:eastAsia="tr-TR"/>
        </w:rPr>
      </w:pPr>
    </w:p>
    <w:p w:rsidR="0063260C" w:rsidRPr="0012487F" w:rsidRDefault="0063260C" w:rsidP="00BF6369">
      <w:pPr>
        <w:spacing w:after="0" w:line="240" w:lineRule="auto"/>
        <w:textAlignment w:val="bottom"/>
        <w:rPr>
          <w:rFonts w:ascii="Times New Roman" w:eastAsia="Times New Roman" w:hAnsi="Times New Roman" w:cs="Times New Roman"/>
          <w:color w:val="515151"/>
          <w:sz w:val="56"/>
          <w:szCs w:val="56"/>
          <w:lang w:eastAsia="tr-TR"/>
        </w:rPr>
      </w:pPr>
      <w:r w:rsidRPr="0012487F">
        <w:rPr>
          <w:rFonts w:ascii="Times New Roman" w:eastAsia="Times New Roman" w:hAnsi="Times New Roman" w:cs="Times New Roman"/>
          <w:color w:val="515151"/>
          <w:sz w:val="56"/>
          <w:szCs w:val="56"/>
          <w:lang w:eastAsia="tr-TR"/>
        </w:rPr>
        <w:t>*SİVİL SAVUNMA VE İTFAİYECİLİK</w:t>
      </w:r>
    </w:p>
    <w:p w:rsidR="0063260C" w:rsidRPr="0012487F" w:rsidRDefault="0063260C" w:rsidP="00BF6369">
      <w:pPr>
        <w:spacing w:after="0" w:line="240" w:lineRule="auto"/>
        <w:textAlignment w:val="bottom"/>
        <w:rPr>
          <w:rFonts w:ascii="Times New Roman" w:eastAsia="Times New Roman" w:hAnsi="Times New Roman" w:cs="Times New Roman"/>
          <w:color w:val="515151"/>
          <w:sz w:val="56"/>
          <w:szCs w:val="56"/>
          <w:lang w:eastAsia="tr-TR"/>
        </w:rPr>
      </w:pPr>
    </w:p>
    <w:p w:rsidR="0063260C" w:rsidRPr="0012487F" w:rsidRDefault="0063260C" w:rsidP="0012487F">
      <w:pPr>
        <w:shd w:val="clear" w:color="auto" w:fill="FFFFFF"/>
        <w:spacing w:after="0" w:line="360" w:lineRule="auto"/>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 xml:space="preserve">Mezunlar ''Sivil Savunma ve İtfaiye Teknikeri ''unvanı alırlar. Birçok bölüme oranla, iş </w:t>
      </w:r>
      <w:r w:rsidR="00820574" w:rsidRPr="0012487F">
        <w:rPr>
          <w:rFonts w:ascii="Arial" w:eastAsia="Times New Roman" w:hAnsi="Arial" w:cs="Arial"/>
          <w:color w:val="444444"/>
          <w:sz w:val="21"/>
          <w:szCs w:val="21"/>
          <w:lang w:eastAsia="tr-TR"/>
        </w:rPr>
        <w:t>imkânları</w:t>
      </w:r>
      <w:r w:rsidRPr="0012487F">
        <w:rPr>
          <w:rFonts w:ascii="Arial" w:eastAsia="Times New Roman" w:hAnsi="Arial" w:cs="Arial"/>
          <w:color w:val="444444"/>
          <w:sz w:val="21"/>
          <w:szCs w:val="21"/>
          <w:lang w:eastAsia="tr-TR"/>
        </w:rPr>
        <w:t xml:space="preserve"> geniş sayılan bir bölümdür.</w:t>
      </w:r>
    </w:p>
    <w:p w:rsidR="0063260C" w:rsidRPr="0012487F" w:rsidRDefault="0063260C" w:rsidP="0012487F">
      <w:pPr>
        <w:shd w:val="clear" w:color="auto" w:fill="FFFFFF"/>
        <w:spacing w:after="0" w:line="360" w:lineRule="auto"/>
        <w:rPr>
          <w:rFonts w:ascii="Arial" w:eastAsia="Times New Roman" w:hAnsi="Arial" w:cs="Arial"/>
          <w:color w:val="444444"/>
          <w:sz w:val="21"/>
          <w:szCs w:val="21"/>
          <w:lang w:eastAsia="tr-TR"/>
        </w:rPr>
      </w:pPr>
    </w:p>
    <w:p w:rsidR="0063260C" w:rsidRPr="0012487F" w:rsidRDefault="0063260C" w:rsidP="0012487F">
      <w:pPr>
        <w:shd w:val="clear" w:color="auto" w:fill="FFFFFF"/>
        <w:spacing w:before="100" w:beforeAutospacing="1" w:after="100" w:afterAutospacing="1" w:line="360" w:lineRule="auto"/>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Sivil Savunma ve İtfaiyecilik Mezunları Ne İş Yapar, Nerede Çalışır?</w:t>
      </w:r>
    </w:p>
    <w:p w:rsidR="0063260C" w:rsidRPr="0012487F" w:rsidRDefault="0063260C" w:rsidP="0012487F">
      <w:pPr>
        <w:shd w:val="clear" w:color="auto" w:fill="FFFFFF"/>
        <w:spacing w:after="0" w:line="360" w:lineRule="auto"/>
        <w:rPr>
          <w:rFonts w:ascii="Arial" w:eastAsia="Times New Roman" w:hAnsi="Arial" w:cs="Arial"/>
          <w:color w:val="444444"/>
          <w:sz w:val="21"/>
          <w:szCs w:val="21"/>
          <w:lang w:eastAsia="tr-TR"/>
        </w:rPr>
      </w:pPr>
      <w:proofErr w:type="gramStart"/>
      <w:r w:rsidRPr="0012487F">
        <w:rPr>
          <w:rFonts w:ascii="Arial" w:eastAsia="Times New Roman" w:hAnsi="Arial" w:cs="Arial"/>
          <w:color w:val="444444"/>
          <w:sz w:val="21"/>
          <w:szCs w:val="21"/>
          <w:lang w:eastAsia="tr-TR"/>
        </w:rPr>
        <w:t xml:space="preserve">Mezunlar; Belediye itfaiye teşkilatlarında, Acil Durum Müdürlüklerinde Arama ve Kurtarma teknikeri, Sivil savunma Arama Kurtarma Birlik Müdürlüklerinde Arama Kurtarma Teknikeri, Otellerde ve Kamu Kurumlarında Yangın Güvenlik elamanı, Hava alanı ve Limanlarda itfaiye teknikeri, İtfaiye ve yangın Güvenliği ile ilgili Cihaz Satışı ve Malzeme üretim firmalarında, Organize Sanayi ve Endüstriyel Kuruluşların Yangın Güvenlik elamanı, İş güvenliği ve </w:t>
      </w:r>
      <w:r w:rsidR="00820574" w:rsidRPr="0012487F">
        <w:rPr>
          <w:rFonts w:ascii="Arial" w:eastAsia="Times New Roman" w:hAnsi="Arial" w:cs="Arial"/>
          <w:color w:val="444444"/>
          <w:sz w:val="21"/>
          <w:szCs w:val="21"/>
          <w:lang w:eastAsia="tr-TR"/>
        </w:rPr>
        <w:t>İşçi</w:t>
      </w:r>
      <w:r w:rsidRPr="0012487F">
        <w:rPr>
          <w:rFonts w:ascii="Arial" w:eastAsia="Times New Roman" w:hAnsi="Arial" w:cs="Arial"/>
          <w:color w:val="444444"/>
          <w:sz w:val="21"/>
          <w:szCs w:val="21"/>
          <w:lang w:eastAsia="tr-TR"/>
        </w:rPr>
        <w:t xml:space="preserve"> Sağlığı teknikeri olarak istihdam edilmektedirler.</w:t>
      </w:r>
      <w:proofErr w:type="gramEnd"/>
    </w:p>
    <w:p w:rsidR="0063260C" w:rsidRPr="0012487F" w:rsidRDefault="0063260C" w:rsidP="0012487F">
      <w:pPr>
        <w:spacing w:after="0" w:line="360" w:lineRule="auto"/>
        <w:textAlignment w:val="bottom"/>
        <w:rPr>
          <w:rFonts w:ascii="Arial" w:eastAsia="Times New Roman" w:hAnsi="Arial" w:cs="Arial"/>
          <w:color w:val="515151"/>
          <w:sz w:val="21"/>
          <w:szCs w:val="21"/>
          <w:lang w:eastAsia="tr-TR"/>
        </w:rPr>
      </w:pPr>
      <w:r w:rsidRPr="0012487F">
        <w:rPr>
          <w:rFonts w:ascii="Arial" w:eastAsia="Times New Roman" w:hAnsi="Arial" w:cs="Arial"/>
          <w:noProof/>
          <w:color w:val="515151"/>
          <w:sz w:val="21"/>
          <w:szCs w:val="21"/>
          <w:lang w:eastAsia="tr-TR"/>
        </w:rPr>
        <w:drawing>
          <wp:inline distT="0" distB="0" distL="0" distR="0" wp14:anchorId="5C7FE39B" wp14:editId="314B9CFB">
            <wp:extent cx="3644899" cy="2733675"/>
            <wp:effectExtent l="0" t="0" r="0" b="0"/>
            <wp:docPr id="22" name="Resim 22" descr="C:\Users\YEML\Desktop\itfaiyecilik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EML\Desktop\itfaiyecilik fot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44899" cy="2733675"/>
                    </a:xfrm>
                    <a:prstGeom prst="rect">
                      <a:avLst/>
                    </a:prstGeom>
                    <a:noFill/>
                    <a:ln>
                      <a:noFill/>
                    </a:ln>
                  </pic:spPr>
                </pic:pic>
              </a:graphicData>
            </a:graphic>
          </wp:inline>
        </w:drawing>
      </w:r>
    </w:p>
    <w:p w:rsidR="002A2267" w:rsidRPr="0012487F" w:rsidRDefault="002A2267" w:rsidP="0012487F">
      <w:pPr>
        <w:spacing w:after="0" w:line="360" w:lineRule="auto"/>
        <w:textAlignment w:val="bottom"/>
        <w:rPr>
          <w:rFonts w:ascii="Arial" w:eastAsia="Times New Roman" w:hAnsi="Arial" w:cs="Arial"/>
          <w:color w:val="515151"/>
          <w:sz w:val="21"/>
          <w:szCs w:val="21"/>
          <w:lang w:eastAsia="tr-TR"/>
        </w:rPr>
      </w:pPr>
    </w:p>
    <w:p w:rsidR="0012487F" w:rsidRPr="0012487F" w:rsidRDefault="0012487F" w:rsidP="0012487F">
      <w:pPr>
        <w:spacing w:after="0" w:line="360" w:lineRule="auto"/>
        <w:textAlignment w:val="bottom"/>
        <w:rPr>
          <w:rFonts w:ascii="Arial" w:eastAsia="Times New Roman" w:hAnsi="Arial" w:cs="Arial"/>
          <w:color w:val="515151"/>
          <w:sz w:val="21"/>
          <w:szCs w:val="21"/>
          <w:lang w:eastAsia="tr-TR"/>
        </w:rPr>
      </w:pPr>
    </w:p>
    <w:p w:rsidR="0012487F" w:rsidRPr="0012487F" w:rsidRDefault="0012487F" w:rsidP="0012487F">
      <w:pPr>
        <w:spacing w:after="0" w:line="360" w:lineRule="auto"/>
        <w:textAlignment w:val="bottom"/>
        <w:rPr>
          <w:rFonts w:ascii="Arial" w:eastAsia="Times New Roman" w:hAnsi="Arial" w:cs="Arial"/>
          <w:color w:val="515151"/>
          <w:sz w:val="21"/>
          <w:szCs w:val="21"/>
          <w:lang w:eastAsia="tr-TR"/>
        </w:rPr>
      </w:pPr>
    </w:p>
    <w:p w:rsidR="0012487F" w:rsidRDefault="0012487F" w:rsidP="00BF6369">
      <w:pPr>
        <w:spacing w:after="0" w:line="240" w:lineRule="auto"/>
        <w:textAlignment w:val="bottom"/>
        <w:rPr>
          <w:rFonts w:ascii="Arial" w:eastAsia="Times New Roman" w:hAnsi="Arial" w:cs="Arial"/>
          <w:color w:val="515151"/>
          <w:sz w:val="56"/>
          <w:szCs w:val="56"/>
          <w:lang w:eastAsia="tr-TR"/>
        </w:rPr>
      </w:pPr>
    </w:p>
    <w:p w:rsidR="0012487F" w:rsidRDefault="0012487F" w:rsidP="00BF6369">
      <w:pPr>
        <w:spacing w:after="0" w:line="240" w:lineRule="auto"/>
        <w:textAlignment w:val="bottom"/>
        <w:rPr>
          <w:rFonts w:ascii="Arial" w:eastAsia="Times New Roman" w:hAnsi="Arial" w:cs="Arial"/>
          <w:color w:val="515151"/>
          <w:sz w:val="56"/>
          <w:szCs w:val="56"/>
          <w:lang w:eastAsia="tr-TR"/>
        </w:rPr>
      </w:pPr>
    </w:p>
    <w:p w:rsidR="002A2267" w:rsidRDefault="002A2267" w:rsidP="00BF6369">
      <w:pPr>
        <w:spacing w:after="0" w:line="240" w:lineRule="auto"/>
        <w:textAlignment w:val="bottom"/>
        <w:rPr>
          <w:rFonts w:ascii="Arial" w:eastAsia="Times New Roman" w:hAnsi="Arial" w:cs="Arial"/>
          <w:color w:val="515151"/>
          <w:sz w:val="56"/>
          <w:szCs w:val="56"/>
          <w:lang w:eastAsia="tr-TR"/>
        </w:rPr>
      </w:pPr>
      <w:r>
        <w:rPr>
          <w:rFonts w:ascii="Arial" w:eastAsia="Times New Roman" w:hAnsi="Arial" w:cs="Arial"/>
          <w:color w:val="515151"/>
          <w:sz w:val="56"/>
          <w:szCs w:val="56"/>
          <w:lang w:eastAsia="tr-TR"/>
        </w:rPr>
        <w:lastRenderedPageBreak/>
        <w:t>*</w:t>
      </w:r>
      <w:r w:rsidRPr="0012487F">
        <w:rPr>
          <w:rFonts w:ascii="Times New Roman" w:eastAsia="Times New Roman" w:hAnsi="Times New Roman" w:cs="Times New Roman"/>
          <w:color w:val="515151"/>
          <w:sz w:val="56"/>
          <w:szCs w:val="56"/>
          <w:lang w:eastAsia="tr-TR"/>
        </w:rPr>
        <w:t>GRAFİK TASARIMI BÖLÜMÜ</w:t>
      </w:r>
    </w:p>
    <w:p w:rsidR="002A2267" w:rsidRDefault="002A2267" w:rsidP="002A2267">
      <w:pPr>
        <w:rPr>
          <w:rFonts w:ascii="Trebuchet MS" w:hAnsi="Trebuchet MS"/>
          <w:color w:val="444444"/>
          <w:sz w:val="19"/>
          <w:szCs w:val="19"/>
          <w:shd w:val="clear" w:color="auto" w:fill="FFFFFF"/>
        </w:rPr>
      </w:pPr>
      <w:r>
        <w:rPr>
          <w:rFonts w:ascii="Arial" w:eastAsia="Times New Roman" w:hAnsi="Arial" w:cs="Arial"/>
          <w:color w:val="515151"/>
          <w:sz w:val="56"/>
          <w:szCs w:val="56"/>
          <w:lang w:eastAsia="tr-TR"/>
        </w:rPr>
        <w:t xml:space="preserve"> </w:t>
      </w:r>
      <w:r>
        <w:rPr>
          <w:rFonts w:ascii="Trebuchet MS" w:hAnsi="Trebuchet MS"/>
          <w:color w:val="444444"/>
          <w:sz w:val="19"/>
          <w:szCs w:val="19"/>
          <w:shd w:val="clear" w:color="auto" w:fill="FFFFFF"/>
        </w:rPr>
        <w:t>Programın amacı, Grafik Tasarıma ilişkin her alanda tasarımcı olarak görev yapabilecek düzeyde bilgi ve beceri ile donatılmış, mesleği ile ilgili etik değerleri özümsemiş, ulusal değerleri benimseyen nitelikli tasarımcılar yetiştirmektir.</w:t>
      </w:r>
    </w:p>
    <w:p w:rsidR="002A2267" w:rsidRDefault="002A2267" w:rsidP="002A2267">
      <w:pPr>
        <w:rPr>
          <w:rFonts w:ascii="Trebuchet MS" w:hAnsi="Trebuchet MS"/>
          <w:color w:val="444444"/>
          <w:sz w:val="19"/>
          <w:szCs w:val="19"/>
          <w:shd w:val="clear" w:color="auto" w:fill="FFFFFF"/>
        </w:rPr>
      </w:pPr>
      <w:r>
        <w:rPr>
          <w:noProof/>
          <w:lang w:eastAsia="tr-TR"/>
        </w:rPr>
        <w:drawing>
          <wp:inline distT="0" distB="0" distL="0" distR="0" wp14:anchorId="0F743B46" wp14:editId="79129975">
            <wp:extent cx="5715000" cy="3810000"/>
            <wp:effectExtent l="0" t="0" r="0" b="0"/>
            <wp:docPr id="26" name="Resim 26" descr="C:\Users\YEML\Desktop\grafik-tasar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EML\Desktop\grafik-tasarim-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A2267" w:rsidRDefault="002A2267" w:rsidP="002A2267">
      <w:pPr>
        <w:rPr>
          <w:rFonts w:ascii="Trebuchet MS" w:hAnsi="Trebuchet MS"/>
          <w:color w:val="444444"/>
          <w:sz w:val="19"/>
          <w:szCs w:val="19"/>
          <w:shd w:val="clear" w:color="auto" w:fill="FFFFFF"/>
        </w:rPr>
      </w:pPr>
    </w:p>
    <w:p w:rsidR="002A2267" w:rsidRDefault="002A2267" w:rsidP="002A2267">
      <w:pPr>
        <w:rPr>
          <w:color w:val="504C4C"/>
          <w:sz w:val="20"/>
          <w:szCs w:val="20"/>
          <w:shd w:val="clear" w:color="auto" w:fill="F5F5FF"/>
        </w:rPr>
      </w:pPr>
    </w:p>
    <w:p w:rsidR="002A2267" w:rsidRPr="0012487F" w:rsidRDefault="002A2267" w:rsidP="0012487F">
      <w:pPr>
        <w:spacing w:line="360" w:lineRule="auto"/>
        <w:rPr>
          <w:rFonts w:ascii="Arial" w:hAnsi="Arial" w:cs="Arial"/>
          <w:color w:val="504C4C"/>
          <w:sz w:val="21"/>
          <w:szCs w:val="21"/>
          <w:shd w:val="clear" w:color="auto" w:fill="F5F5FF"/>
        </w:rPr>
      </w:pPr>
      <w:r w:rsidRPr="0012487F">
        <w:rPr>
          <w:rFonts w:ascii="Arial" w:hAnsi="Arial" w:cs="Arial"/>
          <w:color w:val="504C4C"/>
          <w:sz w:val="21"/>
          <w:szCs w:val="21"/>
          <w:shd w:val="clear" w:color="auto" w:fill="F5F5FF"/>
        </w:rPr>
        <w:t xml:space="preserve">NE GİBİ İŞLER </w:t>
      </w:r>
      <w:proofErr w:type="gramStart"/>
      <w:r w:rsidRPr="0012487F">
        <w:rPr>
          <w:rFonts w:ascii="Arial" w:hAnsi="Arial" w:cs="Arial"/>
          <w:color w:val="504C4C"/>
          <w:sz w:val="21"/>
          <w:szCs w:val="21"/>
          <w:shd w:val="clear" w:color="auto" w:fill="F5F5FF"/>
        </w:rPr>
        <w:t>YAPAR ?</w:t>
      </w:r>
      <w:proofErr w:type="gramEnd"/>
      <w:r w:rsidRPr="0012487F">
        <w:rPr>
          <w:rFonts w:ascii="Arial" w:hAnsi="Arial" w:cs="Arial"/>
          <w:color w:val="504C4C"/>
          <w:sz w:val="21"/>
          <w:szCs w:val="21"/>
        </w:rPr>
        <w:br/>
      </w:r>
      <w:r w:rsidRPr="0012487F">
        <w:rPr>
          <w:rFonts w:ascii="Arial" w:hAnsi="Arial" w:cs="Arial"/>
          <w:color w:val="504C4C"/>
          <w:sz w:val="21"/>
          <w:szCs w:val="21"/>
        </w:rPr>
        <w:br/>
      </w:r>
      <w:proofErr w:type="gramStart"/>
      <w:r w:rsidRPr="0012487F">
        <w:rPr>
          <w:rFonts w:ascii="Arial" w:hAnsi="Arial" w:cs="Arial"/>
          <w:color w:val="504C4C"/>
          <w:sz w:val="21"/>
          <w:szCs w:val="21"/>
          <w:shd w:val="clear" w:color="auto" w:fill="F5F5FF"/>
        </w:rPr>
        <w:t>- Tasarımını yapacağı konuda ayrıntılı bilgi edinir, müşterilerle görüşmeler yapar,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İlgili konuda tek başına veya reklam ajanslarında ekip olarak çalışarak bir kavram ve ana tema oluşturur,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Konunun gerektirdiği kavramlara uygun görsel düzenlemeler tasarlar,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Gerektiğinde fotoğraf ve film çekimlerinde, sanat yönetmeni olarak yaratıcılığa katkıda bulunur, uygulamada estetik düzenlemeleri gerçekleştirir veya denetler,</w:t>
      </w:r>
      <w:r w:rsidRPr="0012487F">
        <w:rPr>
          <w:rFonts w:ascii="Arial" w:hAnsi="Arial" w:cs="Arial"/>
          <w:color w:val="504C4C"/>
          <w:sz w:val="21"/>
          <w:szCs w:val="21"/>
        </w:rPr>
        <w:br/>
      </w:r>
      <w:r w:rsidRPr="0012487F">
        <w:rPr>
          <w:rFonts w:ascii="Arial" w:hAnsi="Arial" w:cs="Arial"/>
          <w:color w:val="504C4C"/>
          <w:sz w:val="21"/>
          <w:szCs w:val="21"/>
          <w:shd w:val="clear" w:color="auto" w:fill="F5F5FF"/>
        </w:rPr>
        <w:t xml:space="preserve">- Basılacak veya TV kanalları, internette yayımlanacak bir malzemenin tasarımından basım veya yayım aşamasına kadar uzanan tasarım sürecini takip eder, denetler ve sonuçlandırır. </w:t>
      </w:r>
      <w:proofErr w:type="gramEnd"/>
      <w:r w:rsidRPr="0012487F">
        <w:rPr>
          <w:rFonts w:ascii="Arial" w:hAnsi="Arial" w:cs="Arial"/>
          <w:color w:val="504C4C"/>
          <w:sz w:val="21"/>
          <w:szCs w:val="21"/>
          <w:shd w:val="clear" w:color="auto" w:fill="F5F5FF"/>
        </w:rPr>
        <w:t>Örneğin; bir broşürün tasarımını yaparken; bilgisayarda uygulayarak veya teknisyene uygulatarak film aşamasına gelmesini sağlar, film aşamasında tasarımın aslına uygunluğunu denetler, prova baskısı ile sonuca yakın örneği inceler, baskı aşamasında matbaayı, malzemeyi (</w:t>
      </w:r>
      <w:r w:rsidR="00820574" w:rsidRPr="0012487F">
        <w:rPr>
          <w:rFonts w:ascii="Arial" w:hAnsi="Arial" w:cs="Arial"/>
          <w:color w:val="504C4C"/>
          <w:sz w:val="21"/>
          <w:szCs w:val="21"/>
          <w:shd w:val="clear" w:color="auto" w:fill="F5F5FF"/>
        </w:rPr>
        <w:t>kâğıt</w:t>
      </w:r>
      <w:r w:rsidRPr="0012487F">
        <w:rPr>
          <w:rFonts w:ascii="Arial" w:hAnsi="Arial" w:cs="Arial"/>
          <w:color w:val="504C4C"/>
          <w:sz w:val="21"/>
          <w:szCs w:val="21"/>
          <w:shd w:val="clear" w:color="auto" w:fill="F5F5FF"/>
        </w:rPr>
        <w:t xml:space="preserve"> vb.) denetleyerek doğru sonucu almayı sağlar.</w:t>
      </w:r>
    </w:p>
    <w:p w:rsidR="002A2267" w:rsidRPr="0012487F" w:rsidRDefault="002A2267" w:rsidP="0012487F">
      <w:pPr>
        <w:spacing w:line="360" w:lineRule="auto"/>
        <w:rPr>
          <w:rFonts w:ascii="Arial" w:hAnsi="Arial" w:cs="Arial"/>
          <w:color w:val="504C4C"/>
          <w:sz w:val="21"/>
          <w:szCs w:val="21"/>
          <w:shd w:val="clear" w:color="auto" w:fill="F5F5FF"/>
        </w:rPr>
      </w:pPr>
    </w:p>
    <w:p w:rsidR="002A2267" w:rsidRPr="0012487F" w:rsidRDefault="002A2267" w:rsidP="0012487F">
      <w:pPr>
        <w:shd w:val="clear" w:color="auto" w:fill="FFFFFF"/>
        <w:spacing w:before="100" w:beforeAutospacing="1" w:after="100" w:afterAutospacing="1" w:line="360" w:lineRule="auto"/>
        <w:outlineLvl w:val="2"/>
        <w:rPr>
          <w:rFonts w:ascii="Arial" w:eastAsia="Times New Roman" w:hAnsi="Arial" w:cs="Arial"/>
          <w:b/>
          <w:bCs/>
          <w:color w:val="444444"/>
          <w:sz w:val="21"/>
          <w:szCs w:val="21"/>
          <w:lang w:eastAsia="tr-TR"/>
        </w:rPr>
      </w:pPr>
      <w:r w:rsidRPr="0012487F">
        <w:rPr>
          <w:rFonts w:ascii="Arial" w:eastAsia="Times New Roman" w:hAnsi="Arial" w:cs="Arial"/>
          <w:b/>
          <w:bCs/>
          <w:color w:val="444444"/>
          <w:sz w:val="21"/>
          <w:szCs w:val="21"/>
          <w:lang w:eastAsia="tr-TR"/>
        </w:rPr>
        <w:t>2 Yıllık Grafik Tasarımı İş Olanakları</w:t>
      </w:r>
    </w:p>
    <w:p w:rsidR="002A2267" w:rsidRPr="0012487F" w:rsidRDefault="002A2267" w:rsidP="0012487F">
      <w:pPr>
        <w:shd w:val="clear" w:color="auto" w:fill="FFFFFF"/>
        <w:spacing w:after="0" w:line="360" w:lineRule="auto"/>
        <w:rPr>
          <w:rFonts w:ascii="Arial" w:eastAsia="Times New Roman" w:hAnsi="Arial" w:cs="Arial"/>
          <w:color w:val="444444"/>
          <w:sz w:val="21"/>
          <w:szCs w:val="21"/>
          <w:lang w:eastAsia="tr-TR"/>
        </w:rPr>
      </w:pPr>
      <w:r w:rsidRPr="0012487F">
        <w:rPr>
          <w:rFonts w:ascii="Arial" w:eastAsia="Times New Roman" w:hAnsi="Arial" w:cs="Arial"/>
          <w:color w:val="444444"/>
          <w:sz w:val="21"/>
          <w:szCs w:val="21"/>
          <w:lang w:eastAsia="tr-TR"/>
        </w:rPr>
        <w:t>Grafik Tasarımı ön lisans programından mezun olan öğrenciler, 2 yıllık öğrenimleri boyunca aldıkları derslerle “Grafik Tasarımcı” veya “Grafik Teknikeri” unvanı alabileceklerdir. Program mezunları kendi girişimlerini yapabilecekleri gibi; orta ve büyük ölçekli matbaa ve yayın kuruluşlarında, grafik tasarım stüdyolarında, reklam ajanslarında, medya sektöründe, bünyesinde tanıtım birimi bulunan kamu ve özel sektör kuruluşlarında çalışabilir.</w:t>
      </w:r>
    </w:p>
    <w:p w:rsidR="002A2267" w:rsidRDefault="002A2267" w:rsidP="002A2267"/>
    <w:p w:rsidR="0012487F" w:rsidRDefault="0012487F" w:rsidP="00BF6369">
      <w:pPr>
        <w:spacing w:after="0" w:line="240" w:lineRule="auto"/>
        <w:textAlignment w:val="bottom"/>
        <w:rPr>
          <w:rFonts w:ascii="Arial" w:eastAsia="Times New Roman" w:hAnsi="Arial" w:cs="Arial"/>
          <w:color w:val="515151"/>
          <w:sz w:val="56"/>
          <w:szCs w:val="56"/>
          <w:lang w:eastAsia="tr-TR"/>
        </w:rPr>
      </w:pPr>
    </w:p>
    <w:p w:rsidR="0012487F" w:rsidRDefault="0012487F" w:rsidP="00BF6369">
      <w:pPr>
        <w:spacing w:after="0" w:line="240" w:lineRule="auto"/>
        <w:textAlignment w:val="bottom"/>
        <w:rPr>
          <w:rFonts w:ascii="Arial" w:eastAsia="Times New Roman" w:hAnsi="Arial" w:cs="Arial"/>
          <w:color w:val="515151"/>
          <w:sz w:val="56"/>
          <w:szCs w:val="56"/>
          <w:lang w:eastAsia="tr-TR"/>
        </w:rPr>
      </w:pPr>
    </w:p>
    <w:p w:rsidR="002A2267" w:rsidRPr="0012487F" w:rsidRDefault="002A2267" w:rsidP="00BF6369">
      <w:pPr>
        <w:spacing w:after="0" w:line="240" w:lineRule="auto"/>
        <w:textAlignment w:val="bottom"/>
        <w:rPr>
          <w:rFonts w:ascii="Times New Roman" w:eastAsia="Times New Roman" w:hAnsi="Times New Roman" w:cs="Times New Roman"/>
          <w:color w:val="515151"/>
          <w:sz w:val="56"/>
          <w:szCs w:val="56"/>
          <w:lang w:eastAsia="tr-TR"/>
        </w:rPr>
      </w:pPr>
      <w:r w:rsidRPr="0012487F">
        <w:rPr>
          <w:rFonts w:ascii="Times New Roman" w:eastAsia="Times New Roman" w:hAnsi="Times New Roman" w:cs="Times New Roman"/>
          <w:color w:val="515151"/>
          <w:sz w:val="56"/>
          <w:szCs w:val="56"/>
          <w:lang w:eastAsia="tr-TR"/>
        </w:rPr>
        <w:t>*GEMİ MAKİNELERİ İŞLETME</w:t>
      </w:r>
    </w:p>
    <w:p w:rsidR="002A2267" w:rsidRDefault="00C8668A" w:rsidP="00C8668A">
      <w:pPr>
        <w:spacing w:after="0" w:line="480" w:lineRule="auto"/>
        <w:textAlignment w:val="bottom"/>
        <w:rPr>
          <w:rFonts w:ascii="Arial" w:eastAsia="Times New Roman" w:hAnsi="Arial" w:cs="Arial"/>
          <w:color w:val="515151"/>
          <w:sz w:val="56"/>
          <w:szCs w:val="56"/>
          <w:lang w:eastAsia="tr-TR"/>
        </w:rPr>
      </w:pPr>
      <w:r>
        <w:rPr>
          <w:rFonts w:ascii="Arial" w:eastAsia="Times New Roman" w:hAnsi="Arial" w:cs="Arial"/>
          <w:noProof/>
          <w:color w:val="515151"/>
          <w:sz w:val="56"/>
          <w:szCs w:val="56"/>
          <w:lang w:eastAsia="tr-TR"/>
        </w:rPr>
        <w:drawing>
          <wp:inline distT="0" distB="0" distL="0" distR="0">
            <wp:extent cx="3657600" cy="2313992"/>
            <wp:effectExtent l="0" t="0" r="0" b="0"/>
            <wp:docPr id="28" name="Resim 28" descr="C:\Users\YEML\Desktop\ana-mak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YEML\Desktop\ana-makin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313992"/>
                    </a:xfrm>
                    <a:prstGeom prst="rect">
                      <a:avLst/>
                    </a:prstGeom>
                    <a:noFill/>
                    <a:ln>
                      <a:noFill/>
                    </a:ln>
                  </pic:spPr>
                </pic:pic>
              </a:graphicData>
            </a:graphic>
          </wp:inline>
        </w:drawing>
      </w:r>
    </w:p>
    <w:p w:rsidR="002A2267" w:rsidRDefault="00C8668A" w:rsidP="00C8668A">
      <w:pPr>
        <w:spacing w:after="0" w:line="480" w:lineRule="auto"/>
        <w:textAlignment w:val="bottom"/>
        <w:rPr>
          <w:rFonts w:ascii="Arial" w:hAnsi="Arial" w:cs="Arial"/>
          <w:color w:val="444444"/>
          <w:sz w:val="20"/>
          <w:szCs w:val="20"/>
          <w:shd w:val="clear" w:color="auto" w:fill="F4F4F2"/>
        </w:rPr>
      </w:pPr>
      <w:r w:rsidRPr="0012487F">
        <w:rPr>
          <w:rFonts w:ascii="Arial" w:hAnsi="Arial" w:cs="Arial"/>
          <w:color w:val="444444"/>
          <w:sz w:val="21"/>
          <w:szCs w:val="21"/>
          <w:shd w:val="clear" w:color="auto" w:fill="F4F4F2"/>
        </w:rPr>
        <w:t>Gemi Makineleri İşletme müfredatı temel olarak öğrencileri deniz ticaret gemilerinde</w:t>
      </w:r>
      <w:r w:rsidRPr="0012487F">
        <w:rPr>
          <w:rStyle w:val="apple-converted-space"/>
          <w:rFonts w:ascii="Arial" w:hAnsi="Arial" w:cs="Arial"/>
          <w:color w:val="444444"/>
          <w:sz w:val="21"/>
          <w:szCs w:val="21"/>
          <w:shd w:val="clear" w:color="auto" w:fill="F4F4F2"/>
        </w:rPr>
        <w:t> </w:t>
      </w:r>
      <w:r w:rsidRPr="0012487F">
        <w:rPr>
          <w:rStyle w:val="Gl"/>
          <w:rFonts w:ascii="Arial" w:hAnsi="Arial" w:cs="Arial"/>
          <w:b w:val="0"/>
          <w:color w:val="000000"/>
          <w:sz w:val="21"/>
          <w:szCs w:val="21"/>
          <w:bdr w:val="none" w:sz="0" w:space="0" w:color="auto" w:frame="1"/>
          <w:shd w:val="clear" w:color="auto" w:fill="F4F4F2"/>
        </w:rPr>
        <w:t>makine zabiti</w:t>
      </w:r>
      <w:r w:rsidRPr="0012487F">
        <w:rPr>
          <w:rStyle w:val="apple-converted-space"/>
          <w:rFonts w:ascii="Arial" w:hAnsi="Arial" w:cs="Arial"/>
          <w:color w:val="444444"/>
          <w:sz w:val="21"/>
          <w:szCs w:val="21"/>
          <w:shd w:val="clear" w:color="auto" w:fill="F4F4F2"/>
        </w:rPr>
        <w:t> </w:t>
      </w:r>
      <w:r w:rsidRPr="0012487F">
        <w:rPr>
          <w:rFonts w:ascii="Arial" w:hAnsi="Arial" w:cs="Arial"/>
          <w:color w:val="444444"/>
          <w:sz w:val="21"/>
          <w:szCs w:val="21"/>
          <w:shd w:val="clear" w:color="auto" w:fill="F4F4F2"/>
        </w:rPr>
        <w:t xml:space="preserve">görevlerine hazırlamayı amaçlar. Mezunlar, uygun gemilerde makine zabiti dönemini takiben, baş makinist olarak çalışabilirler. Mezunlar ayrıca gemilerin bakım ve tutumundan sorumlu teknisyenler ve ticari gemi filolarının teknik </w:t>
      </w:r>
      <w:r w:rsidR="00820574" w:rsidRPr="0012487F">
        <w:rPr>
          <w:rFonts w:ascii="Arial" w:hAnsi="Arial" w:cs="Arial"/>
          <w:color w:val="444444"/>
          <w:sz w:val="21"/>
          <w:szCs w:val="21"/>
          <w:shd w:val="clear" w:color="auto" w:fill="F4F4F2"/>
        </w:rPr>
        <w:t>elemanları</w:t>
      </w:r>
      <w:r w:rsidRPr="0012487F">
        <w:rPr>
          <w:rFonts w:ascii="Arial" w:hAnsi="Arial" w:cs="Arial"/>
          <w:color w:val="444444"/>
          <w:sz w:val="21"/>
          <w:szCs w:val="21"/>
          <w:shd w:val="clear" w:color="auto" w:fill="F4F4F2"/>
        </w:rPr>
        <w:t xml:space="preserve"> olarak da iş bulabilirler. Mezunlar karada, enerji alanında ve turizm sanayinin otelcilik teknik hizmetleri ile ilgili pozisyonlarında çalışabilirler</w:t>
      </w:r>
      <w:r w:rsidR="00820574" w:rsidRPr="0012487F">
        <w:rPr>
          <w:rFonts w:ascii="Arial" w:hAnsi="Arial" w:cs="Arial"/>
          <w:color w:val="444444"/>
          <w:sz w:val="21"/>
          <w:szCs w:val="21"/>
          <w:shd w:val="clear" w:color="auto" w:fill="F4F4F2"/>
        </w:rPr>
        <w:t>.</w:t>
      </w:r>
      <w:r w:rsidRPr="0012487F">
        <w:rPr>
          <w:rFonts w:ascii="Arial" w:hAnsi="Arial" w:cs="Arial"/>
          <w:color w:val="444444"/>
          <w:sz w:val="21"/>
          <w:szCs w:val="21"/>
          <w:shd w:val="clear" w:color="auto" w:fill="F4F4F2"/>
        </w:rPr>
        <w:t xml:space="preserve"> Öğrenciler, öncelikle ileri matematik, fizik, kimya, teknik resim, bilgisayar derslerini takiben, elektrik ve kontrol </w:t>
      </w:r>
      <w:r w:rsidR="00820574" w:rsidRPr="0012487F">
        <w:rPr>
          <w:rFonts w:ascii="Arial" w:hAnsi="Arial" w:cs="Arial"/>
          <w:color w:val="444444"/>
          <w:sz w:val="21"/>
          <w:szCs w:val="21"/>
          <w:shd w:val="clear" w:color="auto" w:fill="F4F4F2"/>
        </w:rPr>
        <w:t>teknikleri</w:t>
      </w:r>
      <w:r w:rsidRPr="0012487F">
        <w:rPr>
          <w:rFonts w:ascii="Arial" w:hAnsi="Arial" w:cs="Arial"/>
          <w:color w:val="444444"/>
          <w:sz w:val="21"/>
          <w:szCs w:val="21"/>
          <w:shd w:val="clear" w:color="auto" w:fill="F4F4F2"/>
        </w:rPr>
        <w:t xml:space="preserve"> ile ilgili konuların </w:t>
      </w:r>
      <w:r w:rsidR="00820574" w:rsidRPr="0012487F">
        <w:rPr>
          <w:rFonts w:ascii="Arial" w:hAnsi="Arial" w:cs="Arial"/>
          <w:color w:val="444444"/>
          <w:sz w:val="21"/>
          <w:szCs w:val="21"/>
          <w:shd w:val="clear" w:color="auto" w:fill="F4F4F2"/>
        </w:rPr>
        <w:t>yansıra</w:t>
      </w:r>
      <w:r w:rsidRPr="0012487F">
        <w:rPr>
          <w:rFonts w:ascii="Arial" w:hAnsi="Arial" w:cs="Arial"/>
          <w:color w:val="444444"/>
          <w:sz w:val="21"/>
          <w:szCs w:val="21"/>
          <w:shd w:val="clear" w:color="auto" w:fill="F4F4F2"/>
        </w:rPr>
        <w:t xml:space="preserve"> gemiler ve ısı transferi konuları ile ilgili mekanik alanlarında uzmanlaşırlar. Program başarı ile tamamlandığında öğrencilere Gemi Makineleri İşletme ön lisans diploması verilir. Mezunlar</w:t>
      </w:r>
      <w:r w:rsidRPr="0012487F">
        <w:rPr>
          <w:rStyle w:val="apple-converted-space"/>
          <w:rFonts w:ascii="Arial" w:hAnsi="Arial" w:cs="Arial"/>
          <w:color w:val="444444"/>
          <w:sz w:val="21"/>
          <w:szCs w:val="21"/>
          <w:shd w:val="clear" w:color="auto" w:fill="F4F4F2"/>
        </w:rPr>
        <w:t> </w:t>
      </w:r>
      <w:r w:rsidRPr="0012487F">
        <w:rPr>
          <w:rStyle w:val="Gl"/>
          <w:rFonts w:ascii="Arial" w:hAnsi="Arial" w:cs="Arial"/>
          <w:color w:val="000000"/>
          <w:sz w:val="21"/>
          <w:szCs w:val="21"/>
          <w:bdr w:val="none" w:sz="0" w:space="0" w:color="auto" w:frame="1"/>
          <w:shd w:val="clear" w:color="auto" w:fill="F4F4F2"/>
        </w:rPr>
        <w:t>Makine Zabiti</w:t>
      </w:r>
      <w:r w:rsidRPr="0012487F">
        <w:rPr>
          <w:rStyle w:val="apple-converted-space"/>
          <w:rFonts w:ascii="Arial" w:hAnsi="Arial" w:cs="Arial"/>
          <w:color w:val="444444"/>
          <w:sz w:val="21"/>
          <w:szCs w:val="21"/>
          <w:shd w:val="clear" w:color="auto" w:fill="F4F4F2"/>
        </w:rPr>
        <w:t> </w:t>
      </w:r>
      <w:r w:rsidRPr="0012487F">
        <w:rPr>
          <w:rFonts w:ascii="Arial" w:hAnsi="Arial" w:cs="Arial"/>
          <w:color w:val="444444"/>
          <w:sz w:val="21"/>
          <w:szCs w:val="21"/>
          <w:shd w:val="clear" w:color="auto" w:fill="F4F4F2"/>
        </w:rPr>
        <w:t>olur.</w:t>
      </w:r>
      <w:r w:rsidRPr="0012487F">
        <w:rPr>
          <w:rFonts w:ascii="Arial" w:hAnsi="Arial" w:cs="Arial"/>
          <w:color w:val="444444"/>
          <w:sz w:val="21"/>
          <w:szCs w:val="21"/>
        </w:rPr>
        <w:br/>
      </w:r>
      <w:r w:rsidRPr="0012487F">
        <w:rPr>
          <w:rFonts w:ascii="Arial" w:hAnsi="Arial" w:cs="Arial"/>
          <w:color w:val="444444"/>
          <w:sz w:val="20"/>
          <w:szCs w:val="20"/>
          <w:shd w:val="clear" w:color="auto" w:fill="F4F4F2"/>
        </w:rPr>
        <w:lastRenderedPageBreak/>
        <w:t xml:space="preserve">Öğrencilerimiz gerekli eğitim başarısını gösterdikleri </w:t>
      </w:r>
      <w:r w:rsidR="00820574" w:rsidRPr="0012487F">
        <w:rPr>
          <w:rFonts w:ascii="Arial" w:hAnsi="Arial" w:cs="Arial"/>
          <w:color w:val="444444"/>
          <w:sz w:val="20"/>
          <w:szCs w:val="20"/>
          <w:shd w:val="clear" w:color="auto" w:fill="F4F4F2"/>
        </w:rPr>
        <w:t>takdirde</w:t>
      </w:r>
      <w:r w:rsidRPr="0012487F">
        <w:rPr>
          <w:rFonts w:ascii="Arial" w:hAnsi="Arial" w:cs="Arial"/>
          <w:color w:val="444444"/>
          <w:sz w:val="20"/>
          <w:szCs w:val="20"/>
          <w:shd w:val="clear" w:color="auto" w:fill="F4F4F2"/>
        </w:rPr>
        <w:t xml:space="preserve"> Denizcilik Fakültemizin Gemi Makineleri İşletme Mühendisliği programına</w:t>
      </w:r>
      <w:r w:rsidRPr="0012487F">
        <w:rPr>
          <w:rStyle w:val="apple-converted-space"/>
          <w:rFonts w:ascii="Arial" w:hAnsi="Arial" w:cs="Arial"/>
          <w:color w:val="444444"/>
          <w:sz w:val="20"/>
          <w:szCs w:val="20"/>
          <w:shd w:val="clear" w:color="auto" w:fill="F4F4F2"/>
        </w:rPr>
        <w:t> </w:t>
      </w:r>
      <w:r w:rsidRPr="0012487F">
        <w:rPr>
          <w:rStyle w:val="Gl"/>
          <w:rFonts w:ascii="Arial" w:hAnsi="Arial" w:cs="Arial"/>
          <w:color w:val="000000"/>
          <w:sz w:val="20"/>
          <w:szCs w:val="20"/>
          <w:bdr w:val="none" w:sz="0" w:space="0" w:color="auto" w:frame="1"/>
          <w:shd w:val="clear" w:color="auto" w:fill="F4F4F2"/>
        </w:rPr>
        <w:t>dikey geçişle lisans eğitimlerini tamamlayabilirler.</w:t>
      </w:r>
      <w:r w:rsidRPr="0012487F">
        <w:rPr>
          <w:rStyle w:val="apple-converted-space"/>
          <w:rFonts w:ascii="Arial" w:hAnsi="Arial" w:cs="Arial"/>
          <w:color w:val="444444"/>
          <w:sz w:val="20"/>
          <w:szCs w:val="20"/>
          <w:shd w:val="clear" w:color="auto" w:fill="F4F4F2"/>
        </w:rPr>
        <w:t> </w:t>
      </w:r>
      <w:r w:rsidRPr="0012487F">
        <w:rPr>
          <w:rFonts w:ascii="Arial" w:hAnsi="Arial" w:cs="Arial"/>
          <w:color w:val="444444"/>
          <w:sz w:val="20"/>
          <w:szCs w:val="20"/>
          <w:shd w:val="clear" w:color="auto" w:fill="F4F4F2"/>
        </w:rPr>
        <w:t>Ayrıca, bu program mezunları; Gemi İnşaatı ve Gemi Makineleri Mühendisliği, Gemi ve Deniz Teknolojisi Müh</w:t>
      </w:r>
      <w:r w:rsidR="0012487F">
        <w:rPr>
          <w:rFonts w:ascii="Arial" w:hAnsi="Arial" w:cs="Arial"/>
          <w:color w:val="444444"/>
          <w:sz w:val="20"/>
          <w:szCs w:val="20"/>
          <w:shd w:val="clear" w:color="auto" w:fill="F4F4F2"/>
        </w:rPr>
        <w:t xml:space="preserve">endisliği, Makine Mühendisliği, </w:t>
      </w:r>
      <w:r w:rsidRPr="0012487F">
        <w:rPr>
          <w:rFonts w:ascii="Arial" w:hAnsi="Arial" w:cs="Arial"/>
          <w:color w:val="444444"/>
          <w:sz w:val="20"/>
          <w:szCs w:val="20"/>
          <w:shd w:val="clear" w:color="auto" w:fill="F4F4F2"/>
        </w:rPr>
        <w:t>Otomotiv Mühendisliği lisans pr</w:t>
      </w:r>
      <w:r w:rsidR="0012487F">
        <w:rPr>
          <w:rFonts w:ascii="Arial" w:hAnsi="Arial" w:cs="Arial"/>
          <w:color w:val="444444"/>
          <w:sz w:val="20"/>
          <w:szCs w:val="20"/>
          <w:shd w:val="clear" w:color="auto" w:fill="F4F4F2"/>
        </w:rPr>
        <w:t xml:space="preserve">ogramlarına dikey geçiş </w:t>
      </w:r>
      <w:proofErr w:type="spellStart"/>
      <w:r w:rsidR="0012487F">
        <w:rPr>
          <w:rFonts w:ascii="Arial" w:hAnsi="Arial" w:cs="Arial"/>
          <w:color w:val="444444"/>
          <w:sz w:val="20"/>
          <w:szCs w:val="20"/>
          <w:shd w:val="clear" w:color="auto" w:fill="F4F4F2"/>
        </w:rPr>
        <w:t>yaparak</w:t>
      </w:r>
      <w:r w:rsidRPr="0012487F">
        <w:rPr>
          <w:rFonts w:ascii="Arial" w:hAnsi="Arial" w:cs="Arial"/>
          <w:color w:val="444444"/>
          <w:sz w:val="20"/>
          <w:szCs w:val="20"/>
          <w:shd w:val="clear" w:color="auto" w:fill="F4F4F2"/>
        </w:rPr>
        <w:t>lisans</w:t>
      </w:r>
      <w:proofErr w:type="spellEnd"/>
      <w:r w:rsidRPr="0012487F">
        <w:rPr>
          <w:rFonts w:ascii="Arial" w:hAnsi="Arial" w:cs="Arial"/>
          <w:color w:val="444444"/>
          <w:sz w:val="20"/>
          <w:szCs w:val="20"/>
          <w:shd w:val="clear" w:color="auto" w:fill="F4F4F2"/>
        </w:rPr>
        <w:t xml:space="preserve"> tamamlayabilirler.</w:t>
      </w:r>
      <w:r>
        <w:rPr>
          <w:rFonts w:ascii="Helvetica" w:hAnsi="Helvetica"/>
          <w:noProof/>
          <w:color w:val="444444"/>
          <w:sz w:val="18"/>
          <w:szCs w:val="18"/>
          <w:shd w:val="clear" w:color="auto" w:fill="F4F4F2"/>
          <w:lang w:eastAsia="tr-TR"/>
        </w:rPr>
        <w:drawing>
          <wp:inline distT="0" distB="0" distL="0" distR="0">
            <wp:extent cx="4381500" cy="2190750"/>
            <wp:effectExtent l="0" t="0" r="0" b="0"/>
            <wp:docPr id="29" name="Resim 29" descr="C:\Users\YEML\Desktop\denizcilik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EML\Desktop\denizcilik_1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rsidR="0012487F" w:rsidRDefault="00343E30" w:rsidP="00343E30">
      <w:pPr>
        <w:tabs>
          <w:tab w:val="left" w:pos="2835"/>
        </w:tabs>
        <w:spacing w:after="0" w:line="480" w:lineRule="auto"/>
        <w:textAlignment w:val="bottom"/>
        <w:rPr>
          <w:rFonts w:ascii="Arial" w:hAnsi="Arial" w:cs="Arial"/>
          <w:color w:val="444444"/>
          <w:sz w:val="20"/>
          <w:szCs w:val="20"/>
          <w:shd w:val="clear" w:color="auto" w:fill="F4F4F2"/>
        </w:rPr>
      </w:pPr>
      <w:r>
        <w:rPr>
          <w:rFonts w:ascii="Arial" w:hAnsi="Arial" w:cs="Arial"/>
          <w:color w:val="444444"/>
          <w:sz w:val="20"/>
          <w:szCs w:val="20"/>
          <w:shd w:val="clear" w:color="auto" w:fill="F4F4F2"/>
        </w:rPr>
        <w:tab/>
      </w:r>
    </w:p>
    <w:p w:rsidR="0012487F" w:rsidRDefault="0012487F" w:rsidP="00C8668A">
      <w:pPr>
        <w:spacing w:after="0" w:line="480" w:lineRule="auto"/>
        <w:textAlignment w:val="bottom"/>
        <w:rPr>
          <w:rFonts w:ascii="Arial" w:hAnsi="Arial" w:cs="Arial"/>
          <w:color w:val="444444"/>
          <w:sz w:val="20"/>
          <w:szCs w:val="20"/>
          <w:shd w:val="clear" w:color="auto" w:fill="F4F4F2"/>
        </w:rPr>
      </w:pPr>
    </w:p>
    <w:p w:rsidR="0012487F" w:rsidRDefault="0012487F" w:rsidP="00C8668A">
      <w:pPr>
        <w:spacing w:after="0" w:line="480" w:lineRule="auto"/>
        <w:textAlignment w:val="bottom"/>
        <w:rPr>
          <w:rFonts w:ascii="Arial" w:hAnsi="Arial" w:cs="Arial"/>
          <w:color w:val="444444"/>
          <w:sz w:val="20"/>
          <w:szCs w:val="20"/>
          <w:shd w:val="clear" w:color="auto" w:fill="F4F4F2"/>
        </w:rPr>
      </w:pPr>
    </w:p>
    <w:p w:rsidR="0012487F" w:rsidRPr="00801B51" w:rsidRDefault="0012487F" w:rsidP="00801B51">
      <w:pPr>
        <w:spacing w:after="0" w:line="480" w:lineRule="auto"/>
        <w:jc w:val="center"/>
        <w:textAlignment w:val="bottom"/>
        <w:rPr>
          <w:rFonts w:ascii="Arial" w:hAnsi="Arial" w:cs="Arial"/>
          <w:color w:val="444444"/>
          <w:sz w:val="36"/>
          <w:szCs w:val="36"/>
          <w:shd w:val="clear" w:color="auto" w:fill="F4F4F2"/>
        </w:rPr>
      </w:pPr>
      <w:r w:rsidRPr="00801B51">
        <w:rPr>
          <w:rFonts w:ascii="Arial" w:hAnsi="Arial" w:cs="Arial"/>
          <w:color w:val="444444"/>
          <w:sz w:val="36"/>
          <w:szCs w:val="36"/>
          <w:shd w:val="clear" w:color="auto" w:fill="F4F4F2"/>
        </w:rPr>
        <w:t>YENİŞEHİR MESLEKİ VE TEKNİK ANADOLU LİSESİ 2015-2016 EĞİTİM ÖĞRETİM YILI</w:t>
      </w:r>
    </w:p>
    <w:p w:rsidR="0012487F" w:rsidRDefault="0012487F" w:rsidP="00801B51">
      <w:pPr>
        <w:spacing w:after="0" w:line="480" w:lineRule="auto"/>
        <w:jc w:val="center"/>
        <w:textAlignment w:val="bottom"/>
        <w:rPr>
          <w:rFonts w:ascii="Arial" w:hAnsi="Arial" w:cs="Arial"/>
          <w:color w:val="444444"/>
          <w:sz w:val="36"/>
          <w:szCs w:val="36"/>
          <w:shd w:val="clear" w:color="auto" w:fill="F4F4F2"/>
        </w:rPr>
      </w:pPr>
      <w:r w:rsidRPr="00801B51">
        <w:rPr>
          <w:rFonts w:ascii="Arial" w:hAnsi="Arial" w:cs="Arial"/>
          <w:color w:val="444444"/>
          <w:sz w:val="36"/>
          <w:szCs w:val="36"/>
          <w:shd w:val="clear" w:color="auto" w:fill="F4F4F2"/>
        </w:rPr>
        <w:t>PSİKOLOJİK DANIŞMA VE REHBERLİK SERVİSİ</w:t>
      </w:r>
    </w:p>
    <w:p w:rsidR="00801B51" w:rsidRPr="00801B51" w:rsidRDefault="00801B51" w:rsidP="00801B51">
      <w:pPr>
        <w:spacing w:after="0" w:line="480" w:lineRule="auto"/>
        <w:jc w:val="center"/>
        <w:textAlignment w:val="bottom"/>
        <w:rPr>
          <w:rFonts w:ascii="Arial" w:hAnsi="Arial" w:cs="Arial"/>
          <w:color w:val="444444"/>
          <w:sz w:val="96"/>
          <w:szCs w:val="96"/>
          <w:shd w:val="clear" w:color="auto" w:fill="F4F4F2"/>
        </w:rPr>
      </w:pPr>
      <w:r w:rsidRPr="00801B51">
        <w:rPr>
          <w:rFonts w:ascii="Arial" w:hAnsi="Arial" w:cs="Arial"/>
          <w:color w:val="444444"/>
          <w:sz w:val="96"/>
          <w:szCs w:val="96"/>
          <w:shd w:val="clear" w:color="auto" w:fill="F4F4F2"/>
        </w:rPr>
        <w:sym w:font="Wingdings" w:char="F04A"/>
      </w:r>
      <w:r w:rsidRPr="00801B51">
        <w:rPr>
          <w:rFonts w:ascii="Arial" w:hAnsi="Arial" w:cs="Arial"/>
          <w:color w:val="444444"/>
          <w:sz w:val="96"/>
          <w:szCs w:val="96"/>
          <w:shd w:val="clear" w:color="auto" w:fill="F4F4F2"/>
        </w:rPr>
        <w:sym w:font="Wingdings" w:char="F04A"/>
      </w:r>
      <w:r w:rsidRPr="00801B51">
        <w:rPr>
          <w:rFonts w:ascii="Arial" w:hAnsi="Arial" w:cs="Arial"/>
          <w:color w:val="444444"/>
          <w:sz w:val="96"/>
          <w:szCs w:val="96"/>
          <w:shd w:val="clear" w:color="auto" w:fill="F4F4F2"/>
        </w:rPr>
        <w:sym w:font="Wingdings" w:char="F04A"/>
      </w:r>
      <w:r w:rsidRPr="00801B51">
        <w:rPr>
          <w:rFonts w:ascii="Arial" w:hAnsi="Arial" w:cs="Arial"/>
          <w:color w:val="444444"/>
          <w:sz w:val="96"/>
          <w:szCs w:val="96"/>
          <w:shd w:val="clear" w:color="auto" w:fill="F4F4F2"/>
        </w:rPr>
        <w:sym w:font="Wingdings" w:char="F04A"/>
      </w:r>
      <w:r w:rsidRPr="00801B51">
        <w:rPr>
          <w:rFonts w:ascii="Arial" w:hAnsi="Arial" w:cs="Arial"/>
          <w:color w:val="444444"/>
          <w:sz w:val="96"/>
          <w:szCs w:val="96"/>
          <w:shd w:val="clear" w:color="auto" w:fill="F4F4F2"/>
        </w:rPr>
        <w:sym w:font="Wingdings" w:char="F04A"/>
      </w:r>
    </w:p>
    <w:p w:rsidR="0012487F" w:rsidRDefault="0012487F" w:rsidP="00C8668A">
      <w:pPr>
        <w:spacing w:after="0" w:line="480" w:lineRule="auto"/>
        <w:textAlignment w:val="bottom"/>
        <w:rPr>
          <w:rFonts w:ascii="Arial" w:hAnsi="Arial" w:cs="Arial"/>
          <w:color w:val="444444"/>
          <w:sz w:val="20"/>
          <w:szCs w:val="20"/>
          <w:shd w:val="clear" w:color="auto" w:fill="F4F4F2"/>
        </w:rPr>
      </w:pPr>
    </w:p>
    <w:p w:rsidR="00676D5F" w:rsidRPr="0012487F" w:rsidRDefault="00676D5F" w:rsidP="00676D5F">
      <w:pPr>
        <w:spacing w:after="0" w:line="480" w:lineRule="auto"/>
        <w:jc w:val="center"/>
        <w:textAlignment w:val="bottom"/>
        <w:rPr>
          <w:rFonts w:ascii="Arial" w:hAnsi="Arial" w:cs="Arial"/>
          <w:color w:val="444444"/>
          <w:sz w:val="20"/>
          <w:szCs w:val="20"/>
          <w:shd w:val="clear" w:color="auto" w:fill="F4F4F2"/>
        </w:rPr>
      </w:pPr>
    </w:p>
    <w:sectPr w:rsidR="00676D5F" w:rsidRPr="001248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Trebuchet MS">
    <w:panose1 w:val="020B0603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A35AF"/>
    <w:multiLevelType w:val="multilevel"/>
    <w:tmpl w:val="90A462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440291B"/>
    <w:multiLevelType w:val="multilevel"/>
    <w:tmpl w:val="4248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B3E"/>
    <w:rsid w:val="000B3579"/>
    <w:rsid w:val="000D68EE"/>
    <w:rsid w:val="0012487F"/>
    <w:rsid w:val="002A2267"/>
    <w:rsid w:val="00343E30"/>
    <w:rsid w:val="004E1B3E"/>
    <w:rsid w:val="005D2340"/>
    <w:rsid w:val="0063260C"/>
    <w:rsid w:val="00676C6F"/>
    <w:rsid w:val="00676D5F"/>
    <w:rsid w:val="006F2359"/>
    <w:rsid w:val="0071621E"/>
    <w:rsid w:val="00796F4B"/>
    <w:rsid w:val="007A777B"/>
    <w:rsid w:val="007D21F4"/>
    <w:rsid w:val="00801B51"/>
    <w:rsid w:val="00820574"/>
    <w:rsid w:val="00835312"/>
    <w:rsid w:val="009453AA"/>
    <w:rsid w:val="009459C9"/>
    <w:rsid w:val="00A17E2F"/>
    <w:rsid w:val="00BA37A2"/>
    <w:rsid w:val="00BF6369"/>
    <w:rsid w:val="00C34FB4"/>
    <w:rsid w:val="00C8668A"/>
    <w:rsid w:val="00D02A7C"/>
    <w:rsid w:val="00EA0A18"/>
    <w:rsid w:val="00EC64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C64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64FB"/>
    <w:rPr>
      <w:rFonts w:ascii="Tahoma" w:hAnsi="Tahoma" w:cs="Tahoma"/>
      <w:sz w:val="16"/>
      <w:szCs w:val="16"/>
    </w:rPr>
  </w:style>
  <w:style w:type="paragraph" w:customStyle="1" w:styleId="Default">
    <w:name w:val="Default"/>
    <w:rsid w:val="00A17E2F"/>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VarsaylanParagrafYazTipi"/>
    <w:rsid w:val="009453AA"/>
  </w:style>
  <w:style w:type="paragraph" w:styleId="NormalWeb">
    <w:name w:val="Normal (Web)"/>
    <w:basedOn w:val="Normal"/>
    <w:uiPriority w:val="99"/>
    <w:semiHidden/>
    <w:unhideWhenUsed/>
    <w:rsid w:val="009453A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453AA"/>
    <w:rPr>
      <w:b/>
      <w:bCs/>
    </w:rPr>
  </w:style>
  <w:style w:type="character" w:styleId="Vurgu">
    <w:name w:val="Emphasis"/>
    <w:basedOn w:val="VarsaylanParagrafYazTipi"/>
    <w:uiPriority w:val="20"/>
    <w:qFormat/>
    <w:rsid w:val="007A777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C64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64FB"/>
    <w:rPr>
      <w:rFonts w:ascii="Tahoma" w:hAnsi="Tahoma" w:cs="Tahoma"/>
      <w:sz w:val="16"/>
      <w:szCs w:val="16"/>
    </w:rPr>
  </w:style>
  <w:style w:type="paragraph" w:customStyle="1" w:styleId="Default">
    <w:name w:val="Default"/>
    <w:rsid w:val="00A17E2F"/>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VarsaylanParagrafYazTipi"/>
    <w:rsid w:val="009453AA"/>
  </w:style>
  <w:style w:type="paragraph" w:styleId="NormalWeb">
    <w:name w:val="Normal (Web)"/>
    <w:basedOn w:val="Normal"/>
    <w:uiPriority w:val="99"/>
    <w:semiHidden/>
    <w:unhideWhenUsed/>
    <w:rsid w:val="009453A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453AA"/>
    <w:rPr>
      <w:b/>
      <w:bCs/>
    </w:rPr>
  </w:style>
  <w:style w:type="character" w:styleId="Vurgu">
    <w:name w:val="Emphasis"/>
    <w:basedOn w:val="VarsaylanParagrafYazTipi"/>
    <w:uiPriority w:val="20"/>
    <w:qFormat/>
    <w:rsid w:val="007A77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869462">
      <w:bodyDiv w:val="1"/>
      <w:marLeft w:val="0"/>
      <w:marRight w:val="0"/>
      <w:marTop w:val="0"/>
      <w:marBottom w:val="0"/>
      <w:divBdr>
        <w:top w:val="none" w:sz="0" w:space="0" w:color="auto"/>
        <w:left w:val="none" w:sz="0" w:space="0" w:color="auto"/>
        <w:bottom w:val="none" w:sz="0" w:space="0" w:color="auto"/>
        <w:right w:val="none" w:sz="0" w:space="0" w:color="auto"/>
      </w:divBdr>
      <w:divsChild>
        <w:div w:id="1129668218">
          <w:marLeft w:val="336"/>
          <w:marRight w:val="0"/>
          <w:marTop w:val="120"/>
          <w:marBottom w:val="192"/>
          <w:divBdr>
            <w:top w:val="none" w:sz="0" w:space="0" w:color="auto"/>
            <w:left w:val="none" w:sz="0" w:space="0" w:color="auto"/>
            <w:bottom w:val="none" w:sz="0" w:space="0" w:color="auto"/>
            <w:right w:val="none" w:sz="0" w:space="0" w:color="auto"/>
          </w:divBdr>
          <w:divsChild>
            <w:div w:id="4290894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04552331">
          <w:marLeft w:val="336"/>
          <w:marRight w:val="0"/>
          <w:marTop w:val="120"/>
          <w:marBottom w:val="192"/>
          <w:divBdr>
            <w:top w:val="none" w:sz="0" w:space="0" w:color="auto"/>
            <w:left w:val="none" w:sz="0" w:space="0" w:color="auto"/>
            <w:bottom w:val="none" w:sz="0" w:space="0" w:color="auto"/>
            <w:right w:val="none" w:sz="0" w:space="0" w:color="auto"/>
          </w:divBdr>
          <w:divsChild>
            <w:div w:id="28947954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40468512">
          <w:marLeft w:val="336"/>
          <w:marRight w:val="0"/>
          <w:marTop w:val="120"/>
          <w:marBottom w:val="192"/>
          <w:divBdr>
            <w:top w:val="none" w:sz="0" w:space="0" w:color="auto"/>
            <w:left w:val="none" w:sz="0" w:space="0" w:color="auto"/>
            <w:bottom w:val="none" w:sz="0" w:space="0" w:color="auto"/>
            <w:right w:val="none" w:sz="0" w:space="0" w:color="auto"/>
          </w:divBdr>
          <w:divsChild>
            <w:div w:id="207083874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13063844">
          <w:marLeft w:val="336"/>
          <w:marRight w:val="0"/>
          <w:marTop w:val="120"/>
          <w:marBottom w:val="192"/>
          <w:divBdr>
            <w:top w:val="none" w:sz="0" w:space="0" w:color="auto"/>
            <w:left w:val="none" w:sz="0" w:space="0" w:color="auto"/>
            <w:bottom w:val="none" w:sz="0" w:space="0" w:color="auto"/>
            <w:right w:val="none" w:sz="0" w:space="0" w:color="auto"/>
          </w:divBdr>
          <w:divsChild>
            <w:div w:id="78770566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15249068">
      <w:bodyDiv w:val="1"/>
      <w:marLeft w:val="0"/>
      <w:marRight w:val="0"/>
      <w:marTop w:val="0"/>
      <w:marBottom w:val="0"/>
      <w:divBdr>
        <w:top w:val="none" w:sz="0" w:space="0" w:color="auto"/>
        <w:left w:val="none" w:sz="0" w:space="0" w:color="auto"/>
        <w:bottom w:val="none" w:sz="0" w:space="0" w:color="auto"/>
        <w:right w:val="none" w:sz="0" w:space="0" w:color="auto"/>
      </w:divBdr>
      <w:divsChild>
        <w:div w:id="928200168">
          <w:marLeft w:val="547"/>
          <w:marRight w:val="0"/>
          <w:marTop w:val="0"/>
          <w:marBottom w:val="0"/>
          <w:divBdr>
            <w:top w:val="none" w:sz="0" w:space="0" w:color="auto"/>
            <w:left w:val="none" w:sz="0" w:space="0" w:color="auto"/>
            <w:bottom w:val="none" w:sz="0" w:space="0" w:color="auto"/>
            <w:right w:val="none" w:sz="0" w:space="0" w:color="auto"/>
          </w:divBdr>
        </w:div>
        <w:div w:id="550113991">
          <w:marLeft w:val="1166"/>
          <w:marRight w:val="0"/>
          <w:marTop w:val="0"/>
          <w:marBottom w:val="0"/>
          <w:divBdr>
            <w:top w:val="none" w:sz="0" w:space="0" w:color="auto"/>
            <w:left w:val="none" w:sz="0" w:space="0" w:color="auto"/>
            <w:bottom w:val="none" w:sz="0" w:space="0" w:color="auto"/>
            <w:right w:val="none" w:sz="0" w:space="0" w:color="auto"/>
          </w:divBdr>
        </w:div>
        <w:div w:id="240913091">
          <w:marLeft w:val="1166"/>
          <w:marRight w:val="0"/>
          <w:marTop w:val="0"/>
          <w:marBottom w:val="0"/>
          <w:divBdr>
            <w:top w:val="none" w:sz="0" w:space="0" w:color="auto"/>
            <w:left w:val="none" w:sz="0" w:space="0" w:color="auto"/>
            <w:bottom w:val="none" w:sz="0" w:space="0" w:color="auto"/>
            <w:right w:val="none" w:sz="0" w:space="0" w:color="auto"/>
          </w:divBdr>
        </w:div>
        <w:div w:id="315033821">
          <w:marLeft w:val="1166"/>
          <w:marRight w:val="0"/>
          <w:marTop w:val="0"/>
          <w:marBottom w:val="0"/>
          <w:divBdr>
            <w:top w:val="none" w:sz="0" w:space="0" w:color="auto"/>
            <w:left w:val="none" w:sz="0" w:space="0" w:color="auto"/>
            <w:bottom w:val="none" w:sz="0" w:space="0" w:color="auto"/>
            <w:right w:val="none" w:sz="0" w:space="0" w:color="auto"/>
          </w:divBdr>
        </w:div>
        <w:div w:id="267398245">
          <w:marLeft w:val="1166"/>
          <w:marRight w:val="0"/>
          <w:marTop w:val="0"/>
          <w:marBottom w:val="0"/>
          <w:divBdr>
            <w:top w:val="none" w:sz="0" w:space="0" w:color="auto"/>
            <w:left w:val="none" w:sz="0" w:space="0" w:color="auto"/>
            <w:bottom w:val="none" w:sz="0" w:space="0" w:color="auto"/>
            <w:right w:val="none" w:sz="0" w:space="0" w:color="auto"/>
          </w:divBdr>
        </w:div>
        <w:div w:id="137193457">
          <w:marLeft w:val="1166"/>
          <w:marRight w:val="0"/>
          <w:marTop w:val="0"/>
          <w:marBottom w:val="0"/>
          <w:divBdr>
            <w:top w:val="none" w:sz="0" w:space="0" w:color="auto"/>
            <w:left w:val="none" w:sz="0" w:space="0" w:color="auto"/>
            <w:bottom w:val="none" w:sz="0" w:space="0" w:color="auto"/>
            <w:right w:val="none" w:sz="0" w:space="0" w:color="auto"/>
          </w:divBdr>
        </w:div>
        <w:div w:id="1524829889">
          <w:marLeft w:val="1166"/>
          <w:marRight w:val="0"/>
          <w:marTop w:val="0"/>
          <w:marBottom w:val="0"/>
          <w:divBdr>
            <w:top w:val="none" w:sz="0" w:space="0" w:color="auto"/>
            <w:left w:val="none" w:sz="0" w:space="0" w:color="auto"/>
            <w:bottom w:val="none" w:sz="0" w:space="0" w:color="auto"/>
            <w:right w:val="none" w:sz="0" w:space="0" w:color="auto"/>
          </w:divBdr>
        </w:div>
        <w:div w:id="1725177319">
          <w:marLeft w:val="1166"/>
          <w:marRight w:val="0"/>
          <w:marTop w:val="0"/>
          <w:marBottom w:val="0"/>
          <w:divBdr>
            <w:top w:val="none" w:sz="0" w:space="0" w:color="auto"/>
            <w:left w:val="none" w:sz="0" w:space="0" w:color="auto"/>
            <w:bottom w:val="none" w:sz="0" w:space="0" w:color="auto"/>
            <w:right w:val="none" w:sz="0" w:space="0" w:color="auto"/>
          </w:divBdr>
        </w:div>
        <w:div w:id="1182747283">
          <w:marLeft w:val="1166"/>
          <w:marRight w:val="0"/>
          <w:marTop w:val="0"/>
          <w:marBottom w:val="0"/>
          <w:divBdr>
            <w:top w:val="none" w:sz="0" w:space="0" w:color="auto"/>
            <w:left w:val="none" w:sz="0" w:space="0" w:color="auto"/>
            <w:bottom w:val="none" w:sz="0" w:space="0" w:color="auto"/>
            <w:right w:val="none" w:sz="0" w:space="0" w:color="auto"/>
          </w:divBdr>
        </w:div>
        <w:div w:id="1529833500">
          <w:marLeft w:val="1166"/>
          <w:marRight w:val="0"/>
          <w:marTop w:val="0"/>
          <w:marBottom w:val="0"/>
          <w:divBdr>
            <w:top w:val="none" w:sz="0" w:space="0" w:color="auto"/>
            <w:left w:val="none" w:sz="0" w:space="0" w:color="auto"/>
            <w:bottom w:val="none" w:sz="0" w:space="0" w:color="auto"/>
            <w:right w:val="none" w:sz="0" w:space="0" w:color="auto"/>
          </w:divBdr>
        </w:div>
        <w:div w:id="397677698">
          <w:marLeft w:val="1166"/>
          <w:marRight w:val="0"/>
          <w:marTop w:val="0"/>
          <w:marBottom w:val="0"/>
          <w:divBdr>
            <w:top w:val="none" w:sz="0" w:space="0" w:color="auto"/>
            <w:left w:val="none" w:sz="0" w:space="0" w:color="auto"/>
            <w:bottom w:val="none" w:sz="0" w:space="0" w:color="auto"/>
            <w:right w:val="none" w:sz="0" w:space="0" w:color="auto"/>
          </w:divBdr>
        </w:div>
        <w:div w:id="1043746204">
          <w:marLeft w:val="1166"/>
          <w:marRight w:val="0"/>
          <w:marTop w:val="0"/>
          <w:marBottom w:val="0"/>
          <w:divBdr>
            <w:top w:val="none" w:sz="0" w:space="0" w:color="auto"/>
            <w:left w:val="none" w:sz="0" w:space="0" w:color="auto"/>
            <w:bottom w:val="none" w:sz="0" w:space="0" w:color="auto"/>
            <w:right w:val="none" w:sz="0" w:space="0" w:color="auto"/>
          </w:divBdr>
        </w:div>
        <w:div w:id="76707859">
          <w:marLeft w:val="1166"/>
          <w:marRight w:val="0"/>
          <w:marTop w:val="0"/>
          <w:marBottom w:val="0"/>
          <w:divBdr>
            <w:top w:val="none" w:sz="0" w:space="0" w:color="auto"/>
            <w:left w:val="none" w:sz="0" w:space="0" w:color="auto"/>
            <w:bottom w:val="none" w:sz="0" w:space="0" w:color="auto"/>
            <w:right w:val="none" w:sz="0" w:space="0" w:color="auto"/>
          </w:divBdr>
        </w:div>
        <w:div w:id="1325862402">
          <w:marLeft w:val="1166"/>
          <w:marRight w:val="0"/>
          <w:marTop w:val="0"/>
          <w:marBottom w:val="0"/>
          <w:divBdr>
            <w:top w:val="none" w:sz="0" w:space="0" w:color="auto"/>
            <w:left w:val="none" w:sz="0" w:space="0" w:color="auto"/>
            <w:bottom w:val="none" w:sz="0" w:space="0" w:color="auto"/>
            <w:right w:val="none" w:sz="0" w:space="0" w:color="auto"/>
          </w:divBdr>
        </w:div>
        <w:div w:id="221211667">
          <w:marLeft w:val="1166"/>
          <w:marRight w:val="0"/>
          <w:marTop w:val="0"/>
          <w:marBottom w:val="0"/>
          <w:divBdr>
            <w:top w:val="none" w:sz="0" w:space="0" w:color="auto"/>
            <w:left w:val="none" w:sz="0" w:space="0" w:color="auto"/>
            <w:bottom w:val="none" w:sz="0" w:space="0" w:color="auto"/>
            <w:right w:val="none" w:sz="0" w:space="0" w:color="auto"/>
          </w:divBdr>
        </w:div>
        <w:div w:id="1036664717">
          <w:marLeft w:val="1166"/>
          <w:marRight w:val="0"/>
          <w:marTop w:val="0"/>
          <w:marBottom w:val="0"/>
          <w:divBdr>
            <w:top w:val="none" w:sz="0" w:space="0" w:color="auto"/>
            <w:left w:val="none" w:sz="0" w:space="0" w:color="auto"/>
            <w:bottom w:val="none" w:sz="0" w:space="0" w:color="auto"/>
            <w:right w:val="none" w:sz="0" w:space="0" w:color="auto"/>
          </w:divBdr>
        </w:div>
        <w:div w:id="1613130001">
          <w:marLeft w:val="1166"/>
          <w:marRight w:val="0"/>
          <w:marTop w:val="0"/>
          <w:marBottom w:val="0"/>
          <w:divBdr>
            <w:top w:val="none" w:sz="0" w:space="0" w:color="auto"/>
            <w:left w:val="none" w:sz="0" w:space="0" w:color="auto"/>
            <w:bottom w:val="none" w:sz="0" w:space="0" w:color="auto"/>
            <w:right w:val="none" w:sz="0" w:space="0" w:color="auto"/>
          </w:divBdr>
        </w:div>
        <w:div w:id="355618259">
          <w:marLeft w:val="1166"/>
          <w:marRight w:val="0"/>
          <w:marTop w:val="0"/>
          <w:marBottom w:val="0"/>
          <w:divBdr>
            <w:top w:val="none" w:sz="0" w:space="0" w:color="auto"/>
            <w:left w:val="none" w:sz="0" w:space="0" w:color="auto"/>
            <w:bottom w:val="none" w:sz="0" w:space="0" w:color="auto"/>
            <w:right w:val="none" w:sz="0" w:space="0" w:color="auto"/>
          </w:divBdr>
        </w:div>
        <w:div w:id="577011036">
          <w:marLeft w:val="1166"/>
          <w:marRight w:val="0"/>
          <w:marTop w:val="0"/>
          <w:marBottom w:val="0"/>
          <w:divBdr>
            <w:top w:val="none" w:sz="0" w:space="0" w:color="auto"/>
            <w:left w:val="none" w:sz="0" w:space="0" w:color="auto"/>
            <w:bottom w:val="none" w:sz="0" w:space="0" w:color="auto"/>
            <w:right w:val="none" w:sz="0" w:space="0" w:color="auto"/>
          </w:divBdr>
        </w:div>
        <w:div w:id="207258037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hyperlink" Target="https://tr.wikipedia.org/wiki/So%C4%9Futma" TargetMode="External"/><Relationship Id="rId26" Type="http://schemas.openxmlformats.org/officeDocument/2006/relationships/hyperlink" Target="https://tr.wikipedia.org/wiki/Hyundai"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tr.wikipedia.org/wiki/Kamyon"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hyperlink" Target="https://tr.wikipedia.org/wiki/%C4%B0klimlendirme" TargetMode="External"/><Relationship Id="rId25"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r.wikipedia.org/wiki/T%C3%BCrbin" TargetMode="External"/><Relationship Id="rId20" Type="http://schemas.openxmlformats.org/officeDocument/2006/relationships/hyperlink" Target="https://tr.wikipedia.org/wiki/Otomobil" TargetMode="External"/><Relationship Id="rId29" Type="http://schemas.openxmlformats.org/officeDocument/2006/relationships/image" Target="media/image5.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24" Type="http://schemas.openxmlformats.org/officeDocument/2006/relationships/hyperlink" Target="https://tr.wikipedia.org/wiki/Dosya:Hyundai_car_assembly_line.jpg" TargetMode="External"/><Relationship Id="rId32" Type="http://schemas.openxmlformats.org/officeDocument/2006/relationships/image" Target="media/image8.jpeg"/><Relationship Id="rId37" Type="http://schemas.openxmlformats.org/officeDocument/2006/relationships/image" Target="media/image13.gif"/><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tr.wikipedia.org/wiki/Enerji" TargetMode="External"/><Relationship Id="rId23" Type="http://schemas.openxmlformats.org/officeDocument/2006/relationships/hyperlink" Target="https://tr.wikipedia.org/wiki/Motor" TargetMode="External"/><Relationship Id="rId28" Type="http://schemas.openxmlformats.org/officeDocument/2006/relationships/image" Target="media/image4.jpeg"/><Relationship Id="rId36" Type="http://schemas.openxmlformats.org/officeDocument/2006/relationships/image" Target="media/image12.gif"/><Relationship Id="rId10" Type="http://schemas.openxmlformats.org/officeDocument/2006/relationships/diagramQuickStyle" Target="diagrams/quickStyle1.xml"/><Relationship Id="rId19" Type="http://schemas.openxmlformats.org/officeDocument/2006/relationships/hyperlink" Target="https://tr.wikipedia.org/wiki/U%C3%A7ak" TargetMode="External"/><Relationship Id="rId31" Type="http://schemas.openxmlformats.org/officeDocument/2006/relationships/image" Target="media/image7.jpeg"/><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diagramLayout" Target="diagrams/layout1.xml"/><Relationship Id="rId14" Type="http://schemas.openxmlformats.org/officeDocument/2006/relationships/hyperlink" Target="https://tr.wikipedia.org/wiki/Makine" TargetMode="External"/><Relationship Id="rId22" Type="http://schemas.openxmlformats.org/officeDocument/2006/relationships/hyperlink" Target="https://tr.wikipedia.org/wiki/Ula%C5%9F%C4%B1m" TargetMode="External"/><Relationship Id="rId27" Type="http://schemas.openxmlformats.org/officeDocument/2006/relationships/hyperlink" Target="https://tr.wikipedia.org/w/index.php?title=%C4%B0malat_hatt%C4%B1&amp;action=edit&amp;redlink=1"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AA471-6F44-4005-B8AE-3FEC8CD19F32}"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tr-TR"/>
        </a:p>
      </dgm:t>
    </dgm:pt>
    <dgm:pt modelId="{7678B08E-64AB-4F4B-88E3-6AB85CFBCCD8}">
      <dgm:prSet phldrT="[Metin]" custT="1"/>
      <dgm:spPr/>
      <dgm:t>
        <a:bodyPr/>
        <a:lstStyle/>
        <a:p>
          <a:r>
            <a:rPr lang="tr-TR" sz="1400"/>
            <a:t> 4 YILLIK LİSANS BÖLÜMLERİ (MF-4)</a:t>
          </a:r>
        </a:p>
      </dgm:t>
    </dgm:pt>
    <dgm:pt modelId="{FE85D848-F396-4753-9F9E-E86C2652013B}" type="parTrans" cxnId="{30A06358-A36F-4441-BCD1-71FBB72BFFE5}">
      <dgm:prSet/>
      <dgm:spPr/>
      <dgm:t>
        <a:bodyPr/>
        <a:lstStyle/>
        <a:p>
          <a:endParaRPr lang="tr-TR"/>
        </a:p>
      </dgm:t>
    </dgm:pt>
    <dgm:pt modelId="{6E9763E5-D021-48BF-AC53-6EA80C9D5BF0}" type="sibTrans" cxnId="{30A06358-A36F-4441-BCD1-71FBB72BFFE5}">
      <dgm:prSet/>
      <dgm:spPr/>
      <dgm:t>
        <a:bodyPr/>
        <a:lstStyle/>
        <a:p>
          <a:endParaRPr lang="tr-TR"/>
        </a:p>
      </dgm:t>
    </dgm:pt>
    <dgm:pt modelId="{B367D6A2-B2F6-4370-AB97-D8039C1A66F9}">
      <dgm:prSet phldrT="[Metin]" custT="1"/>
      <dgm:spPr/>
      <dgm:t>
        <a:bodyPr/>
        <a:lstStyle/>
        <a:p>
          <a:r>
            <a:rPr lang="tr-TR" sz="1400"/>
            <a:t>MAKİNA MÜHENDİSLİĞİ</a:t>
          </a:r>
        </a:p>
      </dgm:t>
    </dgm:pt>
    <dgm:pt modelId="{5B22E77B-431A-4D03-AD80-297EBDC7849F}" type="parTrans" cxnId="{23769A59-57E2-491A-A4D8-E33F2F618A54}">
      <dgm:prSet/>
      <dgm:spPr/>
      <dgm:t>
        <a:bodyPr/>
        <a:lstStyle/>
        <a:p>
          <a:endParaRPr lang="tr-TR"/>
        </a:p>
      </dgm:t>
    </dgm:pt>
    <dgm:pt modelId="{D60E4B79-D748-47EE-95DA-5620E52C48D1}" type="sibTrans" cxnId="{23769A59-57E2-491A-A4D8-E33F2F618A54}">
      <dgm:prSet/>
      <dgm:spPr/>
      <dgm:t>
        <a:bodyPr/>
        <a:lstStyle/>
        <a:p>
          <a:endParaRPr lang="tr-TR"/>
        </a:p>
      </dgm:t>
    </dgm:pt>
    <dgm:pt modelId="{12FD135B-7A58-41F0-8CEF-56B82B0B15F1}">
      <dgm:prSet phldrT="[Metin]" custT="1"/>
      <dgm:spPr/>
      <dgm:t>
        <a:bodyPr/>
        <a:lstStyle/>
        <a:p>
          <a:r>
            <a:rPr lang="tr-TR" sz="1400"/>
            <a:t>METALURJİ MÜHENDİSLİĞİ</a:t>
          </a:r>
        </a:p>
      </dgm:t>
    </dgm:pt>
    <dgm:pt modelId="{1D64EFA3-1EF2-411D-B81C-888A91E7C463}" type="parTrans" cxnId="{1F1EA8A9-3AA8-49C3-99BD-48A32127BE63}">
      <dgm:prSet/>
      <dgm:spPr/>
      <dgm:t>
        <a:bodyPr/>
        <a:lstStyle/>
        <a:p>
          <a:endParaRPr lang="tr-TR"/>
        </a:p>
      </dgm:t>
    </dgm:pt>
    <dgm:pt modelId="{34300775-4797-4BE8-A138-884B8279A901}" type="sibTrans" cxnId="{1F1EA8A9-3AA8-49C3-99BD-48A32127BE63}">
      <dgm:prSet/>
      <dgm:spPr/>
      <dgm:t>
        <a:bodyPr/>
        <a:lstStyle/>
        <a:p>
          <a:endParaRPr lang="tr-TR"/>
        </a:p>
      </dgm:t>
    </dgm:pt>
    <dgm:pt modelId="{9D3F435A-4FB9-4895-B89F-C6A08F93DC00}">
      <dgm:prSet phldrT="[Metin]" custT="1"/>
      <dgm:spPr/>
      <dgm:t>
        <a:bodyPr/>
        <a:lstStyle/>
        <a:p>
          <a:r>
            <a:rPr lang="tr-TR" sz="1400"/>
            <a:t>İMALAT MÜHENDİSLİĞİ </a:t>
          </a:r>
        </a:p>
      </dgm:t>
    </dgm:pt>
    <dgm:pt modelId="{7DC16E21-98A8-49C9-84EE-70956380FF58}" type="parTrans" cxnId="{DBC469A3-B871-4D84-AEE5-89EDDED498DD}">
      <dgm:prSet/>
      <dgm:spPr/>
      <dgm:t>
        <a:bodyPr/>
        <a:lstStyle/>
        <a:p>
          <a:endParaRPr lang="tr-TR"/>
        </a:p>
      </dgm:t>
    </dgm:pt>
    <dgm:pt modelId="{813CEAB0-BC6A-4231-B167-6EE3D35D487F}" type="sibTrans" cxnId="{DBC469A3-B871-4D84-AEE5-89EDDED498DD}">
      <dgm:prSet/>
      <dgm:spPr/>
      <dgm:t>
        <a:bodyPr/>
        <a:lstStyle/>
        <a:p>
          <a:endParaRPr lang="tr-TR"/>
        </a:p>
      </dgm:t>
    </dgm:pt>
    <dgm:pt modelId="{2985E89C-AF02-44BC-ACBE-C0B02202342E}">
      <dgm:prSet phldrT="[Metin]" custT="1"/>
      <dgm:spPr/>
      <dgm:t>
        <a:bodyPr/>
        <a:lstStyle/>
        <a:p>
          <a:r>
            <a:rPr lang="tr-TR" sz="1400"/>
            <a:t>MEKATRONİK MÜHENDİSLİĞİ</a:t>
          </a:r>
        </a:p>
      </dgm:t>
    </dgm:pt>
    <dgm:pt modelId="{193DF721-0D80-4712-963A-AB7FAFBC494C}" type="parTrans" cxnId="{0A4429E8-F2C5-4C8C-B2BB-390F17495DD5}">
      <dgm:prSet/>
      <dgm:spPr/>
      <dgm:t>
        <a:bodyPr/>
        <a:lstStyle/>
        <a:p>
          <a:endParaRPr lang="tr-TR"/>
        </a:p>
      </dgm:t>
    </dgm:pt>
    <dgm:pt modelId="{CDAADE75-BF9D-4576-B6D7-1729BFA99AFD}" type="sibTrans" cxnId="{0A4429E8-F2C5-4C8C-B2BB-390F17495DD5}">
      <dgm:prSet/>
      <dgm:spPr/>
      <dgm:t>
        <a:bodyPr/>
        <a:lstStyle/>
        <a:p>
          <a:endParaRPr lang="tr-TR"/>
        </a:p>
      </dgm:t>
    </dgm:pt>
    <dgm:pt modelId="{E2BC9F9C-8D88-41F0-B678-182B3ECE2E9C}">
      <dgm:prSet phldrT="[Metin]" custT="1"/>
      <dgm:spPr/>
      <dgm:t>
        <a:bodyPr/>
        <a:lstStyle/>
        <a:p>
          <a:r>
            <a:rPr lang="tr-TR" sz="1400"/>
            <a:t>OTOMOTİV MÜHENDİSLİĞİ</a:t>
          </a:r>
        </a:p>
      </dgm:t>
    </dgm:pt>
    <dgm:pt modelId="{44317A8D-DAC2-4B7F-BC28-8EF2B992E970}" type="parTrans" cxnId="{806CA5F9-D27E-497D-8178-9880962E6CC8}">
      <dgm:prSet/>
      <dgm:spPr/>
      <dgm:t>
        <a:bodyPr/>
        <a:lstStyle/>
        <a:p>
          <a:endParaRPr lang="tr-TR"/>
        </a:p>
      </dgm:t>
    </dgm:pt>
    <dgm:pt modelId="{41A99FCB-725B-4335-925C-660A00567DEE}" type="sibTrans" cxnId="{806CA5F9-D27E-497D-8178-9880962E6CC8}">
      <dgm:prSet/>
      <dgm:spPr/>
      <dgm:t>
        <a:bodyPr/>
        <a:lstStyle/>
        <a:p>
          <a:endParaRPr lang="tr-TR"/>
        </a:p>
      </dgm:t>
    </dgm:pt>
    <dgm:pt modelId="{E674DABC-ABE1-41A1-8620-47898CA56ACC}">
      <dgm:prSet phldrT="[Metin]" custT="1"/>
      <dgm:spPr/>
      <dgm:t>
        <a:bodyPr/>
        <a:lstStyle/>
        <a:p>
          <a:r>
            <a:rPr lang="tr-TR" sz="1400"/>
            <a:t>ENERJİ SİSTEMLERİ MÜHENDİSLİĞİ</a:t>
          </a:r>
        </a:p>
      </dgm:t>
    </dgm:pt>
    <dgm:pt modelId="{C876CA8F-8625-4FF7-A5F1-C6C92108C705}" type="parTrans" cxnId="{AE55C4EC-25C6-4F9F-8F14-7F9ED2715B80}">
      <dgm:prSet/>
      <dgm:spPr/>
      <dgm:t>
        <a:bodyPr/>
        <a:lstStyle/>
        <a:p>
          <a:endParaRPr lang="tr-TR"/>
        </a:p>
      </dgm:t>
    </dgm:pt>
    <dgm:pt modelId="{858C4680-9370-4840-931D-BAD0DC70732D}" type="sibTrans" cxnId="{AE55C4EC-25C6-4F9F-8F14-7F9ED2715B80}">
      <dgm:prSet/>
      <dgm:spPr/>
      <dgm:t>
        <a:bodyPr/>
        <a:lstStyle/>
        <a:p>
          <a:endParaRPr lang="tr-TR"/>
        </a:p>
      </dgm:t>
    </dgm:pt>
    <dgm:pt modelId="{89FB017D-3915-48E2-880E-7E0ADC94EFF4}" type="pres">
      <dgm:prSet presAssocID="{C22AA471-6F44-4005-B8AE-3FEC8CD19F32}" presName="hierChild1" presStyleCnt="0">
        <dgm:presLayoutVars>
          <dgm:orgChart val="1"/>
          <dgm:chPref val="1"/>
          <dgm:dir/>
          <dgm:animOne val="branch"/>
          <dgm:animLvl val="lvl"/>
          <dgm:resizeHandles/>
        </dgm:presLayoutVars>
      </dgm:prSet>
      <dgm:spPr/>
      <dgm:t>
        <a:bodyPr/>
        <a:lstStyle/>
        <a:p>
          <a:endParaRPr lang="tr-TR"/>
        </a:p>
      </dgm:t>
    </dgm:pt>
    <dgm:pt modelId="{AFB5348D-DF29-4355-ADF8-13C9D430A730}" type="pres">
      <dgm:prSet presAssocID="{7678B08E-64AB-4F4B-88E3-6AB85CFBCCD8}" presName="hierRoot1" presStyleCnt="0">
        <dgm:presLayoutVars>
          <dgm:hierBranch val="init"/>
        </dgm:presLayoutVars>
      </dgm:prSet>
      <dgm:spPr/>
    </dgm:pt>
    <dgm:pt modelId="{8944FFBC-BEC1-464D-9C38-AB5E261CFA1B}" type="pres">
      <dgm:prSet presAssocID="{7678B08E-64AB-4F4B-88E3-6AB85CFBCCD8}" presName="rootComposite1" presStyleCnt="0"/>
      <dgm:spPr/>
    </dgm:pt>
    <dgm:pt modelId="{804C4D89-D9E1-42D1-93BE-C4FAD50C3954}" type="pres">
      <dgm:prSet presAssocID="{7678B08E-64AB-4F4B-88E3-6AB85CFBCCD8}" presName="rootText1" presStyleLbl="node0" presStyleIdx="0" presStyleCnt="1" custScaleY="297694">
        <dgm:presLayoutVars>
          <dgm:chPref val="3"/>
        </dgm:presLayoutVars>
      </dgm:prSet>
      <dgm:spPr/>
      <dgm:t>
        <a:bodyPr/>
        <a:lstStyle/>
        <a:p>
          <a:endParaRPr lang="tr-TR"/>
        </a:p>
      </dgm:t>
    </dgm:pt>
    <dgm:pt modelId="{96DC370A-4E8C-4C15-A4C6-DAF9FC3C479A}" type="pres">
      <dgm:prSet presAssocID="{7678B08E-64AB-4F4B-88E3-6AB85CFBCCD8}" presName="rootConnector1" presStyleLbl="node1" presStyleIdx="0" presStyleCnt="0"/>
      <dgm:spPr/>
      <dgm:t>
        <a:bodyPr/>
        <a:lstStyle/>
        <a:p>
          <a:endParaRPr lang="tr-TR"/>
        </a:p>
      </dgm:t>
    </dgm:pt>
    <dgm:pt modelId="{933A2814-F887-4E0F-858B-EB5BF7455483}" type="pres">
      <dgm:prSet presAssocID="{7678B08E-64AB-4F4B-88E3-6AB85CFBCCD8}" presName="hierChild2" presStyleCnt="0"/>
      <dgm:spPr/>
    </dgm:pt>
    <dgm:pt modelId="{91E41D07-8092-4641-9555-A62B29B80215}" type="pres">
      <dgm:prSet presAssocID="{5B22E77B-431A-4D03-AD80-297EBDC7849F}" presName="Name64" presStyleLbl="parChTrans1D2" presStyleIdx="0" presStyleCnt="6"/>
      <dgm:spPr/>
      <dgm:t>
        <a:bodyPr/>
        <a:lstStyle/>
        <a:p>
          <a:endParaRPr lang="tr-TR"/>
        </a:p>
      </dgm:t>
    </dgm:pt>
    <dgm:pt modelId="{7B9EA60B-B0C3-4B44-BA99-F500CA77B28B}" type="pres">
      <dgm:prSet presAssocID="{B367D6A2-B2F6-4370-AB97-D8039C1A66F9}" presName="hierRoot2" presStyleCnt="0">
        <dgm:presLayoutVars>
          <dgm:hierBranch val="init"/>
        </dgm:presLayoutVars>
      </dgm:prSet>
      <dgm:spPr/>
    </dgm:pt>
    <dgm:pt modelId="{A3585ECD-D64E-4704-BD53-7636D8D489E7}" type="pres">
      <dgm:prSet presAssocID="{B367D6A2-B2F6-4370-AB97-D8039C1A66F9}" presName="rootComposite" presStyleCnt="0"/>
      <dgm:spPr/>
    </dgm:pt>
    <dgm:pt modelId="{3F957698-22B4-4CCD-936A-BFD16C7BF23A}" type="pres">
      <dgm:prSet presAssocID="{B367D6A2-B2F6-4370-AB97-D8039C1A66F9}" presName="rootText" presStyleLbl="node2" presStyleIdx="0" presStyleCnt="6" custScaleY="163836">
        <dgm:presLayoutVars>
          <dgm:chPref val="3"/>
        </dgm:presLayoutVars>
      </dgm:prSet>
      <dgm:spPr/>
      <dgm:t>
        <a:bodyPr/>
        <a:lstStyle/>
        <a:p>
          <a:endParaRPr lang="tr-TR"/>
        </a:p>
      </dgm:t>
    </dgm:pt>
    <dgm:pt modelId="{AF4E5A4B-7151-4AEE-B501-C3CBCED91E34}" type="pres">
      <dgm:prSet presAssocID="{B367D6A2-B2F6-4370-AB97-D8039C1A66F9}" presName="rootConnector" presStyleLbl="node2" presStyleIdx="0" presStyleCnt="6"/>
      <dgm:spPr/>
      <dgm:t>
        <a:bodyPr/>
        <a:lstStyle/>
        <a:p>
          <a:endParaRPr lang="tr-TR"/>
        </a:p>
      </dgm:t>
    </dgm:pt>
    <dgm:pt modelId="{986C5D17-327D-465E-9886-93DB7C560CC0}" type="pres">
      <dgm:prSet presAssocID="{B367D6A2-B2F6-4370-AB97-D8039C1A66F9}" presName="hierChild4" presStyleCnt="0"/>
      <dgm:spPr/>
    </dgm:pt>
    <dgm:pt modelId="{7D9A13F8-B43D-49C2-A70C-CF6D78D91FC5}" type="pres">
      <dgm:prSet presAssocID="{B367D6A2-B2F6-4370-AB97-D8039C1A66F9}" presName="hierChild5" presStyleCnt="0"/>
      <dgm:spPr/>
    </dgm:pt>
    <dgm:pt modelId="{CFBA54A3-37E1-41A6-AA96-7F1C6D468C63}" type="pres">
      <dgm:prSet presAssocID="{1D64EFA3-1EF2-411D-B81C-888A91E7C463}" presName="Name64" presStyleLbl="parChTrans1D2" presStyleIdx="1" presStyleCnt="6"/>
      <dgm:spPr/>
      <dgm:t>
        <a:bodyPr/>
        <a:lstStyle/>
        <a:p>
          <a:endParaRPr lang="tr-TR"/>
        </a:p>
      </dgm:t>
    </dgm:pt>
    <dgm:pt modelId="{6B20A51D-7F8C-4B4A-A5ED-A9D68FA3DB0C}" type="pres">
      <dgm:prSet presAssocID="{12FD135B-7A58-41F0-8CEF-56B82B0B15F1}" presName="hierRoot2" presStyleCnt="0">
        <dgm:presLayoutVars>
          <dgm:hierBranch val="init"/>
        </dgm:presLayoutVars>
      </dgm:prSet>
      <dgm:spPr/>
    </dgm:pt>
    <dgm:pt modelId="{51A71A14-8713-4809-A732-415A7C7AA031}" type="pres">
      <dgm:prSet presAssocID="{12FD135B-7A58-41F0-8CEF-56B82B0B15F1}" presName="rootComposite" presStyleCnt="0"/>
      <dgm:spPr/>
    </dgm:pt>
    <dgm:pt modelId="{5E15D3EA-9456-46B9-A9AA-989F8896B546}" type="pres">
      <dgm:prSet presAssocID="{12FD135B-7A58-41F0-8CEF-56B82B0B15F1}" presName="rootText" presStyleLbl="node2" presStyleIdx="1" presStyleCnt="6">
        <dgm:presLayoutVars>
          <dgm:chPref val="3"/>
        </dgm:presLayoutVars>
      </dgm:prSet>
      <dgm:spPr/>
      <dgm:t>
        <a:bodyPr/>
        <a:lstStyle/>
        <a:p>
          <a:endParaRPr lang="tr-TR"/>
        </a:p>
      </dgm:t>
    </dgm:pt>
    <dgm:pt modelId="{FB3DE7BD-05BE-47F0-A03B-0BC38FED1EA9}" type="pres">
      <dgm:prSet presAssocID="{12FD135B-7A58-41F0-8CEF-56B82B0B15F1}" presName="rootConnector" presStyleLbl="node2" presStyleIdx="1" presStyleCnt="6"/>
      <dgm:spPr/>
      <dgm:t>
        <a:bodyPr/>
        <a:lstStyle/>
        <a:p>
          <a:endParaRPr lang="tr-TR"/>
        </a:p>
      </dgm:t>
    </dgm:pt>
    <dgm:pt modelId="{AC3B5152-C85B-4A9A-9834-D50A04F7F4B1}" type="pres">
      <dgm:prSet presAssocID="{12FD135B-7A58-41F0-8CEF-56B82B0B15F1}" presName="hierChild4" presStyleCnt="0"/>
      <dgm:spPr/>
    </dgm:pt>
    <dgm:pt modelId="{1FE7701B-1620-4C97-935A-B165808C7EEC}" type="pres">
      <dgm:prSet presAssocID="{12FD135B-7A58-41F0-8CEF-56B82B0B15F1}" presName="hierChild5" presStyleCnt="0"/>
      <dgm:spPr/>
    </dgm:pt>
    <dgm:pt modelId="{D7D73297-8CFA-483F-89FC-EF01284C584B}" type="pres">
      <dgm:prSet presAssocID="{193DF721-0D80-4712-963A-AB7FAFBC494C}" presName="Name64" presStyleLbl="parChTrans1D2" presStyleIdx="2" presStyleCnt="6"/>
      <dgm:spPr/>
      <dgm:t>
        <a:bodyPr/>
        <a:lstStyle/>
        <a:p>
          <a:endParaRPr lang="tr-TR"/>
        </a:p>
      </dgm:t>
    </dgm:pt>
    <dgm:pt modelId="{CB5F436C-4F81-4DC8-8298-7614129C9C89}" type="pres">
      <dgm:prSet presAssocID="{2985E89C-AF02-44BC-ACBE-C0B02202342E}" presName="hierRoot2" presStyleCnt="0">
        <dgm:presLayoutVars>
          <dgm:hierBranch val="init"/>
        </dgm:presLayoutVars>
      </dgm:prSet>
      <dgm:spPr/>
    </dgm:pt>
    <dgm:pt modelId="{29CE4920-4498-466B-801B-B7FC96413768}" type="pres">
      <dgm:prSet presAssocID="{2985E89C-AF02-44BC-ACBE-C0B02202342E}" presName="rootComposite" presStyleCnt="0"/>
      <dgm:spPr/>
    </dgm:pt>
    <dgm:pt modelId="{53526673-C265-46CD-8F73-6AB0FA8CA18A}" type="pres">
      <dgm:prSet presAssocID="{2985E89C-AF02-44BC-ACBE-C0B02202342E}" presName="rootText" presStyleLbl="node2" presStyleIdx="2" presStyleCnt="6">
        <dgm:presLayoutVars>
          <dgm:chPref val="3"/>
        </dgm:presLayoutVars>
      </dgm:prSet>
      <dgm:spPr/>
      <dgm:t>
        <a:bodyPr/>
        <a:lstStyle/>
        <a:p>
          <a:endParaRPr lang="tr-TR"/>
        </a:p>
      </dgm:t>
    </dgm:pt>
    <dgm:pt modelId="{8CD45BC1-619C-4127-B10E-08B4E6A3CE1D}" type="pres">
      <dgm:prSet presAssocID="{2985E89C-AF02-44BC-ACBE-C0B02202342E}" presName="rootConnector" presStyleLbl="node2" presStyleIdx="2" presStyleCnt="6"/>
      <dgm:spPr/>
      <dgm:t>
        <a:bodyPr/>
        <a:lstStyle/>
        <a:p>
          <a:endParaRPr lang="tr-TR"/>
        </a:p>
      </dgm:t>
    </dgm:pt>
    <dgm:pt modelId="{270A4D03-25A7-4D84-ACED-E4415847AF56}" type="pres">
      <dgm:prSet presAssocID="{2985E89C-AF02-44BC-ACBE-C0B02202342E}" presName="hierChild4" presStyleCnt="0"/>
      <dgm:spPr/>
    </dgm:pt>
    <dgm:pt modelId="{3E54A402-C168-44B2-9ED9-1A01FEC1BDA2}" type="pres">
      <dgm:prSet presAssocID="{2985E89C-AF02-44BC-ACBE-C0B02202342E}" presName="hierChild5" presStyleCnt="0"/>
      <dgm:spPr/>
    </dgm:pt>
    <dgm:pt modelId="{FA8E1FB8-4D4F-4A08-A2DE-4BF2ABCB5AC1}" type="pres">
      <dgm:prSet presAssocID="{44317A8D-DAC2-4B7F-BC28-8EF2B992E970}" presName="Name64" presStyleLbl="parChTrans1D2" presStyleIdx="3" presStyleCnt="6"/>
      <dgm:spPr/>
      <dgm:t>
        <a:bodyPr/>
        <a:lstStyle/>
        <a:p>
          <a:endParaRPr lang="tr-TR"/>
        </a:p>
      </dgm:t>
    </dgm:pt>
    <dgm:pt modelId="{2B56AE61-BCAA-4BCF-865F-7FBABCBDCDC7}" type="pres">
      <dgm:prSet presAssocID="{E2BC9F9C-8D88-41F0-B678-182B3ECE2E9C}" presName="hierRoot2" presStyleCnt="0">
        <dgm:presLayoutVars>
          <dgm:hierBranch val="init"/>
        </dgm:presLayoutVars>
      </dgm:prSet>
      <dgm:spPr/>
    </dgm:pt>
    <dgm:pt modelId="{22528B09-9727-48F6-923A-84DE7EFFE6CA}" type="pres">
      <dgm:prSet presAssocID="{E2BC9F9C-8D88-41F0-B678-182B3ECE2E9C}" presName="rootComposite" presStyleCnt="0"/>
      <dgm:spPr/>
    </dgm:pt>
    <dgm:pt modelId="{3E3E7E5D-44D8-4C9F-B103-CC0A2B038C8A}" type="pres">
      <dgm:prSet presAssocID="{E2BC9F9C-8D88-41F0-B678-182B3ECE2E9C}" presName="rootText" presStyleLbl="node2" presStyleIdx="3" presStyleCnt="6">
        <dgm:presLayoutVars>
          <dgm:chPref val="3"/>
        </dgm:presLayoutVars>
      </dgm:prSet>
      <dgm:spPr/>
      <dgm:t>
        <a:bodyPr/>
        <a:lstStyle/>
        <a:p>
          <a:endParaRPr lang="tr-TR"/>
        </a:p>
      </dgm:t>
    </dgm:pt>
    <dgm:pt modelId="{13F65EAA-633D-40F8-BEBB-790329ED1E6D}" type="pres">
      <dgm:prSet presAssocID="{E2BC9F9C-8D88-41F0-B678-182B3ECE2E9C}" presName="rootConnector" presStyleLbl="node2" presStyleIdx="3" presStyleCnt="6"/>
      <dgm:spPr/>
      <dgm:t>
        <a:bodyPr/>
        <a:lstStyle/>
        <a:p>
          <a:endParaRPr lang="tr-TR"/>
        </a:p>
      </dgm:t>
    </dgm:pt>
    <dgm:pt modelId="{CEF86AD2-7519-4C33-8F6B-D8FDDDA68632}" type="pres">
      <dgm:prSet presAssocID="{E2BC9F9C-8D88-41F0-B678-182B3ECE2E9C}" presName="hierChild4" presStyleCnt="0"/>
      <dgm:spPr/>
    </dgm:pt>
    <dgm:pt modelId="{AF79EE2C-99B8-4A20-B1D5-9BD9641E0A8C}" type="pres">
      <dgm:prSet presAssocID="{E2BC9F9C-8D88-41F0-B678-182B3ECE2E9C}" presName="hierChild5" presStyleCnt="0"/>
      <dgm:spPr/>
    </dgm:pt>
    <dgm:pt modelId="{1C77B2AB-E216-4460-B504-3AF006BEF828}" type="pres">
      <dgm:prSet presAssocID="{7DC16E21-98A8-49C9-84EE-70956380FF58}" presName="Name64" presStyleLbl="parChTrans1D2" presStyleIdx="4" presStyleCnt="6"/>
      <dgm:spPr/>
      <dgm:t>
        <a:bodyPr/>
        <a:lstStyle/>
        <a:p>
          <a:endParaRPr lang="tr-TR"/>
        </a:p>
      </dgm:t>
    </dgm:pt>
    <dgm:pt modelId="{D6EAE9E4-CFC9-47EC-971A-2B11AA1DD7EF}" type="pres">
      <dgm:prSet presAssocID="{9D3F435A-4FB9-4895-B89F-C6A08F93DC00}" presName="hierRoot2" presStyleCnt="0">
        <dgm:presLayoutVars>
          <dgm:hierBranch val="init"/>
        </dgm:presLayoutVars>
      </dgm:prSet>
      <dgm:spPr/>
    </dgm:pt>
    <dgm:pt modelId="{3DE4A866-130A-45F5-939C-A5DAAD7B4E87}" type="pres">
      <dgm:prSet presAssocID="{9D3F435A-4FB9-4895-B89F-C6A08F93DC00}" presName="rootComposite" presStyleCnt="0"/>
      <dgm:spPr/>
    </dgm:pt>
    <dgm:pt modelId="{867FDA20-025F-42CD-A55C-80E6CD7612E2}" type="pres">
      <dgm:prSet presAssocID="{9D3F435A-4FB9-4895-B89F-C6A08F93DC00}" presName="rootText" presStyleLbl="node2" presStyleIdx="4" presStyleCnt="6">
        <dgm:presLayoutVars>
          <dgm:chPref val="3"/>
        </dgm:presLayoutVars>
      </dgm:prSet>
      <dgm:spPr/>
      <dgm:t>
        <a:bodyPr/>
        <a:lstStyle/>
        <a:p>
          <a:endParaRPr lang="tr-TR"/>
        </a:p>
      </dgm:t>
    </dgm:pt>
    <dgm:pt modelId="{C55E7BC2-1B48-4A84-A7AB-0E13CC47E4A4}" type="pres">
      <dgm:prSet presAssocID="{9D3F435A-4FB9-4895-B89F-C6A08F93DC00}" presName="rootConnector" presStyleLbl="node2" presStyleIdx="4" presStyleCnt="6"/>
      <dgm:spPr/>
      <dgm:t>
        <a:bodyPr/>
        <a:lstStyle/>
        <a:p>
          <a:endParaRPr lang="tr-TR"/>
        </a:p>
      </dgm:t>
    </dgm:pt>
    <dgm:pt modelId="{20D09482-665A-43AB-9C6C-AFFF2DFD11DE}" type="pres">
      <dgm:prSet presAssocID="{9D3F435A-4FB9-4895-B89F-C6A08F93DC00}" presName="hierChild4" presStyleCnt="0"/>
      <dgm:spPr/>
    </dgm:pt>
    <dgm:pt modelId="{FF364486-24D2-467B-9C4C-117A1A09D58F}" type="pres">
      <dgm:prSet presAssocID="{9D3F435A-4FB9-4895-B89F-C6A08F93DC00}" presName="hierChild5" presStyleCnt="0"/>
      <dgm:spPr/>
    </dgm:pt>
    <dgm:pt modelId="{FE108675-CF6A-4AE2-8141-8FB389036B53}" type="pres">
      <dgm:prSet presAssocID="{C876CA8F-8625-4FF7-A5F1-C6C92108C705}" presName="Name64" presStyleLbl="parChTrans1D2" presStyleIdx="5" presStyleCnt="6"/>
      <dgm:spPr/>
      <dgm:t>
        <a:bodyPr/>
        <a:lstStyle/>
        <a:p>
          <a:endParaRPr lang="tr-TR"/>
        </a:p>
      </dgm:t>
    </dgm:pt>
    <dgm:pt modelId="{1994566C-CDD7-460B-B32F-7074D16BDC97}" type="pres">
      <dgm:prSet presAssocID="{E674DABC-ABE1-41A1-8620-47898CA56ACC}" presName="hierRoot2" presStyleCnt="0">
        <dgm:presLayoutVars>
          <dgm:hierBranch val="init"/>
        </dgm:presLayoutVars>
      </dgm:prSet>
      <dgm:spPr/>
    </dgm:pt>
    <dgm:pt modelId="{039307C4-5B52-4491-91A1-1DC01231D2E1}" type="pres">
      <dgm:prSet presAssocID="{E674DABC-ABE1-41A1-8620-47898CA56ACC}" presName="rootComposite" presStyleCnt="0"/>
      <dgm:spPr/>
    </dgm:pt>
    <dgm:pt modelId="{1B322811-B50D-476D-9CC1-4EF5CEDF4E3A}" type="pres">
      <dgm:prSet presAssocID="{E674DABC-ABE1-41A1-8620-47898CA56ACC}" presName="rootText" presStyleLbl="node2" presStyleIdx="5" presStyleCnt="6">
        <dgm:presLayoutVars>
          <dgm:chPref val="3"/>
        </dgm:presLayoutVars>
      </dgm:prSet>
      <dgm:spPr/>
      <dgm:t>
        <a:bodyPr/>
        <a:lstStyle/>
        <a:p>
          <a:endParaRPr lang="tr-TR"/>
        </a:p>
      </dgm:t>
    </dgm:pt>
    <dgm:pt modelId="{5BE4C9DC-F176-4336-B546-2574670E4154}" type="pres">
      <dgm:prSet presAssocID="{E674DABC-ABE1-41A1-8620-47898CA56ACC}" presName="rootConnector" presStyleLbl="node2" presStyleIdx="5" presStyleCnt="6"/>
      <dgm:spPr/>
      <dgm:t>
        <a:bodyPr/>
        <a:lstStyle/>
        <a:p>
          <a:endParaRPr lang="tr-TR"/>
        </a:p>
      </dgm:t>
    </dgm:pt>
    <dgm:pt modelId="{69A7FB03-674E-4383-9EF9-3672CA89FD4B}" type="pres">
      <dgm:prSet presAssocID="{E674DABC-ABE1-41A1-8620-47898CA56ACC}" presName="hierChild4" presStyleCnt="0"/>
      <dgm:spPr/>
    </dgm:pt>
    <dgm:pt modelId="{EF1CA69F-1DE4-44DE-AEF6-DCB4EE32A438}" type="pres">
      <dgm:prSet presAssocID="{E674DABC-ABE1-41A1-8620-47898CA56ACC}" presName="hierChild5" presStyleCnt="0"/>
      <dgm:spPr/>
    </dgm:pt>
    <dgm:pt modelId="{082E8771-4DB8-42D5-A5CA-CBCC6E874563}" type="pres">
      <dgm:prSet presAssocID="{7678B08E-64AB-4F4B-88E3-6AB85CFBCCD8}" presName="hierChild3" presStyleCnt="0"/>
      <dgm:spPr/>
    </dgm:pt>
  </dgm:ptLst>
  <dgm:cxnLst>
    <dgm:cxn modelId="{AE55C4EC-25C6-4F9F-8F14-7F9ED2715B80}" srcId="{7678B08E-64AB-4F4B-88E3-6AB85CFBCCD8}" destId="{E674DABC-ABE1-41A1-8620-47898CA56ACC}" srcOrd="5" destOrd="0" parTransId="{C876CA8F-8625-4FF7-A5F1-C6C92108C705}" sibTransId="{858C4680-9370-4840-931D-BAD0DC70732D}"/>
    <dgm:cxn modelId="{23769A59-57E2-491A-A4D8-E33F2F618A54}" srcId="{7678B08E-64AB-4F4B-88E3-6AB85CFBCCD8}" destId="{B367D6A2-B2F6-4370-AB97-D8039C1A66F9}" srcOrd="0" destOrd="0" parTransId="{5B22E77B-431A-4D03-AD80-297EBDC7849F}" sibTransId="{D60E4B79-D748-47EE-95DA-5620E52C48D1}"/>
    <dgm:cxn modelId="{9DCB4FC0-0000-4E85-9E59-31E74BE3A19C}" type="presOf" srcId="{E674DABC-ABE1-41A1-8620-47898CA56ACC}" destId="{1B322811-B50D-476D-9CC1-4EF5CEDF4E3A}" srcOrd="0" destOrd="0" presId="urn:microsoft.com/office/officeart/2009/3/layout/HorizontalOrganizationChart"/>
    <dgm:cxn modelId="{15B42B03-F2C1-469E-81A8-CA10567B7856}" type="presOf" srcId="{C876CA8F-8625-4FF7-A5F1-C6C92108C705}" destId="{FE108675-CF6A-4AE2-8141-8FB389036B53}" srcOrd="0" destOrd="0" presId="urn:microsoft.com/office/officeart/2009/3/layout/HorizontalOrganizationChart"/>
    <dgm:cxn modelId="{DBC469A3-B871-4D84-AEE5-89EDDED498DD}" srcId="{7678B08E-64AB-4F4B-88E3-6AB85CFBCCD8}" destId="{9D3F435A-4FB9-4895-B89F-C6A08F93DC00}" srcOrd="4" destOrd="0" parTransId="{7DC16E21-98A8-49C9-84EE-70956380FF58}" sibTransId="{813CEAB0-BC6A-4231-B167-6EE3D35D487F}"/>
    <dgm:cxn modelId="{7B4EA47F-2F3E-44ED-9498-85771DD0BB0C}" type="presOf" srcId="{12FD135B-7A58-41F0-8CEF-56B82B0B15F1}" destId="{FB3DE7BD-05BE-47F0-A03B-0BC38FED1EA9}" srcOrd="1" destOrd="0" presId="urn:microsoft.com/office/officeart/2009/3/layout/HorizontalOrganizationChart"/>
    <dgm:cxn modelId="{BE0E1C7A-BC84-4E3B-9221-8DAA4B2BAF23}" type="presOf" srcId="{B367D6A2-B2F6-4370-AB97-D8039C1A66F9}" destId="{AF4E5A4B-7151-4AEE-B501-C3CBCED91E34}" srcOrd="1" destOrd="0" presId="urn:microsoft.com/office/officeart/2009/3/layout/HorizontalOrganizationChart"/>
    <dgm:cxn modelId="{FE096119-953A-49A7-AA26-84202E31B576}" type="presOf" srcId="{2985E89C-AF02-44BC-ACBE-C0B02202342E}" destId="{8CD45BC1-619C-4127-B10E-08B4E6A3CE1D}" srcOrd="1" destOrd="0" presId="urn:microsoft.com/office/officeart/2009/3/layout/HorizontalOrganizationChart"/>
    <dgm:cxn modelId="{30A06358-A36F-4441-BCD1-71FBB72BFFE5}" srcId="{C22AA471-6F44-4005-B8AE-3FEC8CD19F32}" destId="{7678B08E-64AB-4F4B-88E3-6AB85CFBCCD8}" srcOrd="0" destOrd="0" parTransId="{FE85D848-F396-4753-9F9E-E86C2652013B}" sibTransId="{6E9763E5-D021-48BF-AC53-6EA80C9D5BF0}"/>
    <dgm:cxn modelId="{E4FD0B7D-784E-48D3-85A1-2B08FABD68EA}" type="presOf" srcId="{12FD135B-7A58-41F0-8CEF-56B82B0B15F1}" destId="{5E15D3EA-9456-46B9-A9AA-989F8896B546}" srcOrd="0" destOrd="0" presId="urn:microsoft.com/office/officeart/2009/3/layout/HorizontalOrganizationChart"/>
    <dgm:cxn modelId="{A3A27B7E-B9D5-4D8A-BF10-058B57A10C10}" type="presOf" srcId="{E2BC9F9C-8D88-41F0-B678-182B3ECE2E9C}" destId="{13F65EAA-633D-40F8-BEBB-790329ED1E6D}" srcOrd="1" destOrd="0" presId="urn:microsoft.com/office/officeart/2009/3/layout/HorizontalOrganizationChart"/>
    <dgm:cxn modelId="{BFCCC9AF-05C5-4EB0-B918-DB1C2036E219}" type="presOf" srcId="{9D3F435A-4FB9-4895-B89F-C6A08F93DC00}" destId="{867FDA20-025F-42CD-A55C-80E6CD7612E2}" srcOrd="0" destOrd="0" presId="urn:microsoft.com/office/officeart/2009/3/layout/HorizontalOrganizationChart"/>
    <dgm:cxn modelId="{806CA5F9-D27E-497D-8178-9880962E6CC8}" srcId="{7678B08E-64AB-4F4B-88E3-6AB85CFBCCD8}" destId="{E2BC9F9C-8D88-41F0-B678-182B3ECE2E9C}" srcOrd="3" destOrd="0" parTransId="{44317A8D-DAC2-4B7F-BC28-8EF2B992E970}" sibTransId="{41A99FCB-725B-4335-925C-660A00567DEE}"/>
    <dgm:cxn modelId="{5D63FB98-F781-4402-B7AD-16A111BDDA2B}" type="presOf" srcId="{193DF721-0D80-4712-963A-AB7FAFBC494C}" destId="{D7D73297-8CFA-483F-89FC-EF01284C584B}" srcOrd="0" destOrd="0" presId="urn:microsoft.com/office/officeart/2009/3/layout/HorizontalOrganizationChart"/>
    <dgm:cxn modelId="{4B20D4B5-D7B8-4D73-A0D2-58E9AA4591ED}" type="presOf" srcId="{B367D6A2-B2F6-4370-AB97-D8039C1A66F9}" destId="{3F957698-22B4-4CCD-936A-BFD16C7BF23A}" srcOrd="0" destOrd="0" presId="urn:microsoft.com/office/officeart/2009/3/layout/HorizontalOrganizationChart"/>
    <dgm:cxn modelId="{D372EAF7-7EC4-4FF1-A087-FED03344DC08}" type="presOf" srcId="{E2BC9F9C-8D88-41F0-B678-182B3ECE2E9C}" destId="{3E3E7E5D-44D8-4C9F-B103-CC0A2B038C8A}" srcOrd="0" destOrd="0" presId="urn:microsoft.com/office/officeart/2009/3/layout/HorizontalOrganizationChart"/>
    <dgm:cxn modelId="{7B5DE9E8-CE52-484B-B5BB-8BB131EB206E}" type="presOf" srcId="{44317A8D-DAC2-4B7F-BC28-8EF2B992E970}" destId="{FA8E1FB8-4D4F-4A08-A2DE-4BF2ABCB5AC1}" srcOrd="0" destOrd="0" presId="urn:microsoft.com/office/officeart/2009/3/layout/HorizontalOrganizationChart"/>
    <dgm:cxn modelId="{0A4429E8-F2C5-4C8C-B2BB-390F17495DD5}" srcId="{7678B08E-64AB-4F4B-88E3-6AB85CFBCCD8}" destId="{2985E89C-AF02-44BC-ACBE-C0B02202342E}" srcOrd="2" destOrd="0" parTransId="{193DF721-0D80-4712-963A-AB7FAFBC494C}" sibTransId="{CDAADE75-BF9D-4576-B6D7-1729BFA99AFD}"/>
    <dgm:cxn modelId="{9CC8E732-3EAC-4F2E-B24C-CB820819C490}" type="presOf" srcId="{7678B08E-64AB-4F4B-88E3-6AB85CFBCCD8}" destId="{96DC370A-4E8C-4C15-A4C6-DAF9FC3C479A}" srcOrd="1" destOrd="0" presId="urn:microsoft.com/office/officeart/2009/3/layout/HorizontalOrganizationChart"/>
    <dgm:cxn modelId="{73F041E7-EF9B-4633-B8CA-A1A133586DDD}" type="presOf" srcId="{9D3F435A-4FB9-4895-B89F-C6A08F93DC00}" destId="{C55E7BC2-1B48-4A84-A7AB-0E13CC47E4A4}" srcOrd="1" destOrd="0" presId="urn:microsoft.com/office/officeart/2009/3/layout/HorizontalOrganizationChart"/>
    <dgm:cxn modelId="{08355158-8E22-4F7F-9237-54F0D40D2440}" type="presOf" srcId="{C22AA471-6F44-4005-B8AE-3FEC8CD19F32}" destId="{89FB017D-3915-48E2-880E-7E0ADC94EFF4}" srcOrd="0" destOrd="0" presId="urn:microsoft.com/office/officeart/2009/3/layout/HorizontalOrganizationChart"/>
    <dgm:cxn modelId="{AF48F9D5-21AA-4173-BC31-A5C2605390FD}" type="presOf" srcId="{1D64EFA3-1EF2-411D-B81C-888A91E7C463}" destId="{CFBA54A3-37E1-41A6-AA96-7F1C6D468C63}" srcOrd="0" destOrd="0" presId="urn:microsoft.com/office/officeart/2009/3/layout/HorizontalOrganizationChart"/>
    <dgm:cxn modelId="{2A3DC4C7-A99D-4F04-B275-66BD07361287}" type="presOf" srcId="{5B22E77B-431A-4D03-AD80-297EBDC7849F}" destId="{91E41D07-8092-4641-9555-A62B29B80215}" srcOrd="0" destOrd="0" presId="urn:microsoft.com/office/officeart/2009/3/layout/HorizontalOrganizationChart"/>
    <dgm:cxn modelId="{95EFC213-82BA-43A3-8C43-22A58D35B852}" type="presOf" srcId="{2985E89C-AF02-44BC-ACBE-C0B02202342E}" destId="{53526673-C265-46CD-8F73-6AB0FA8CA18A}" srcOrd="0" destOrd="0" presId="urn:microsoft.com/office/officeart/2009/3/layout/HorizontalOrganizationChart"/>
    <dgm:cxn modelId="{30026169-E6C5-47C0-9CD3-74AB239A6A31}" type="presOf" srcId="{7678B08E-64AB-4F4B-88E3-6AB85CFBCCD8}" destId="{804C4D89-D9E1-42D1-93BE-C4FAD50C3954}" srcOrd="0" destOrd="0" presId="urn:microsoft.com/office/officeart/2009/3/layout/HorizontalOrganizationChart"/>
    <dgm:cxn modelId="{BF17E5EF-0C12-4054-A1C6-A24A0CEF2C79}" type="presOf" srcId="{7DC16E21-98A8-49C9-84EE-70956380FF58}" destId="{1C77B2AB-E216-4460-B504-3AF006BEF828}" srcOrd="0" destOrd="0" presId="urn:microsoft.com/office/officeart/2009/3/layout/HorizontalOrganizationChart"/>
    <dgm:cxn modelId="{17E74EA1-CB89-4B76-A7C3-EDD26F84D8FB}" type="presOf" srcId="{E674DABC-ABE1-41A1-8620-47898CA56ACC}" destId="{5BE4C9DC-F176-4336-B546-2574670E4154}" srcOrd="1" destOrd="0" presId="urn:microsoft.com/office/officeart/2009/3/layout/HorizontalOrganizationChart"/>
    <dgm:cxn modelId="{1F1EA8A9-3AA8-49C3-99BD-48A32127BE63}" srcId="{7678B08E-64AB-4F4B-88E3-6AB85CFBCCD8}" destId="{12FD135B-7A58-41F0-8CEF-56B82B0B15F1}" srcOrd="1" destOrd="0" parTransId="{1D64EFA3-1EF2-411D-B81C-888A91E7C463}" sibTransId="{34300775-4797-4BE8-A138-884B8279A901}"/>
    <dgm:cxn modelId="{F9156EB9-BBF0-41BD-B2FC-A2E7BD6BC74C}" type="presParOf" srcId="{89FB017D-3915-48E2-880E-7E0ADC94EFF4}" destId="{AFB5348D-DF29-4355-ADF8-13C9D430A730}" srcOrd="0" destOrd="0" presId="urn:microsoft.com/office/officeart/2009/3/layout/HorizontalOrganizationChart"/>
    <dgm:cxn modelId="{6A2C2943-2A6C-497D-A0DE-74112CE90FBA}" type="presParOf" srcId="{AFB5348D-DF29-4355-ADF8-13C9D430A730}" destId="{8944FFBC-BEC1-464D-9C38-AB5E261CFA1B}" srcOrd="0" destOrd="0" presId="urn:microsoft.com/office/officeart/2009/3/layout/HorizontalOrganizationChart"/>
    <dgm:cxn modelId="{B1B32763-52F9-448F-A672-5EF981C98C72}" type="presParOf" srcId="{8944FFBC-BEC1-464D-9C38-AB5E261CFA1B}" destId="{804C4D89-D9E1-42D1-93BE-C4FAD50C3954}" srcOrd="0" destOrd="0" presId="urn:microsoft.com/office/officeart/2009/3/layout/HorizontalOrganizationChart"/>
    <dgm:cxn modelId="{DD5F2045-EF64-401F-93BB-C5F7E9639146}" type="presParOf" srcId="{8944FFBC-BEC1-464D-9C38-AB5E261CFA1B}" destId="{96DC370A-4E8C-4C15-A4C6-DAF9FC3C479A}" srcOrd="1" destOrd="0" presId="urn:microsoft.com/office/officeart/2009/3/layout/HorizontalOrganizationChart"/>
    <dgm:cxn modelId="{8833A7E8-5ED4-4277-BA77-925DF3505591}" type="presParOf" srcId="{AFB5348D-DF29-4355-ADF8-13C9D430A730}" destId="{933A2814-F887-4E0F-858B-EB5BF7455483}" srcOrd="1" destOrd="0" presId="urn:microsoft.com/office/officeart/2009/3/layout/HorizontalOrganizationChart"/>
    <dgm:cxn modelId="{FD46CAD3-D6CC-4E4A-A7D8-5044CA19E1AC}" type="presParOf" srcId="{933A2814-F887-4E0F-858B-EB5BF7455483}" destId="{91E41D07-8092-4641-9555-A62B29B80215}" srcOrd="0" destOrd="0" presId="urn:microsoft.com/office/officeart/2009/3/layout/HorizontalOrganizationChart"/>
    <dgm:cxn modelId="{2F74031D-EC73-42A6-81F0-629C219DCA3A}" type="presParOf" srcId="{933A2814-F887-4E0F-858B-EB5BF7455483}" destId="{7B9EA60B-B0C3-4B44-BA99-F500CA77B28B}" srcOrd="1" destOrd="0" presId="urn:microsoft.com/office/officeart/2009/3/layout/HorizontalOrganizationChart"/>
    <dgm:cxn modelId="{D2148579-BF6F-4144-BD50-DC6B9C6AE57E}" type="presParOf" srcId="{7B9EA60B-B0C3-4B44-BA99-F500CA77B28B}" destId="{A3585ECD-D64E-4704-BD53-7636D8D489E7}" srcOrd="0" destOrd="0" presId="urn:microsoft.com/office/officeart/2009/3/layout/HorizontalOrganizationChart"/>
    <dgm:cxn modelId="{82A1FBE0-0D62-4F6C-B0A0-4BBD371FFEC7}" type="presParOf" srcId="{A3585ECD-D64E-4704-BD53-7636D8D489E7}" destId="{3F957698-22B4-4CCD-936A-BFD16C7BF23A}" srcOrd="0" destOrd="0" presId="urn:microsoft.com/office/officeart/2009/3/layout/HorizontalOrganizationChart"/>
    <dgm:cxn modelId="{8997A54D-45B6-471D-8283-3C260F43E944}" type="presParOf" srcId="{A3585ECD-D64E-4704-BD53-7636D8D489E7}" destId="{AF4E5A4B-7151-4AEE-B501-C3CBCED91E34}" srcOrd="1" destOrd="0" presId="urn:microsoft.com/office/officeart/2009/3/layout/HorizontalOrganizationChart"/>
    <dgm:cxn modelId="{3853BF05-D94E-4870-A3FF-BF2B3B0A784C}" type="presParOf" srcId="{7B9EA60B-B0C3-4B44-BA99-F500CA77B28B}" destId="{986C5D17-327D-465E-9886-93DB7C560CC0}" srcOrd="1" destOrd="0" presId="urn:microsoft.com/office/officeart/2009/3/layout/HorizontalOrganizationChart"/>
    <dgm:cxn modelId="{1F4057BA-C497-4AC7-A13F-AC77E2EA6F63}" type="presParOf" srcId="{7B9EA60B-B0C3-4B44-BA99-F500CA77B28B}" destId="{7D9A13F8-B43D-49C2-A70C-CF6D78D91FC5}" srcOrd="2" destOrd="0" presId="urn:microsoft.com/office/officeart/2009/3/layout/HorizontalOrganizationChart"/>
    <dgm:cxn modelId="{1008D13B-65D4-4977-B1F4-0F6EFBF741E7}" type="presParOf" srcId="{933A2814-F887-4E0F-858B-EB5BF7455483}" destId="{CFBA54A3-37E1-41A6-AA96-7F1C6D468C63}" srcOrd="2" destOrd="0" presId="urn:microsoft.com/office/officeart/2009/3/layout/HorizontalOrganizationChart"/>
    <dgm:cxn modelId="{02ADD34D-AAED-4CF8-B78C-7B184B7184D5}" type="presParOf" srcId="{933A2814-F887-4E0F-858B-EB5BF7455483}" destId="{6B20A51D-7F8C-4B4A-A5ED-A9D68FA3DB0C}" srcOrd="3" destOrd="0" presId="urn:microsoft.com/office/officeart/2009/3/layout/HorizontalOrganizationChart"/>
    <dgm:cxn modelId="{DBBBB290-D7FC-47D2-92B4-FC95A478329E}" type="presParOf" srcId="{6B20A51D-7F8C-4B4A-A5ED-A9D68FA3DB0C}" destId="{51A71A14-8713-4809-A732-415A7C7AA031}" srcOrd="0" destOrd="0" presId="urn:microsoft.com/office/officeart/2009/3/layout/HorizontalOrganizationChart"/>
    <dgm:cxn modelId="{40B9A455-D026-40E3-A221-9EBF3908A435}" type="presParOf" srcId="{51A71A14-8713-4809-A732-415A7C7AA031}" destId="{5E15D3EA-9456-46B9-A9AA-989F8896B546}" srcOrd="0" destOrd="0" presId="urn:microsoft.com/office/officeart/2009/3/layout/HorizontalOrganizationChart"/>
    <dgm:cxn modelId="{DC2163A6-55DE-46EB-9FD2-942D7310D331}" type="presParOf" srcId="{51A71A14-8713-4809-A732-415A7C7AA031}" destId="{FB3DE7BD-05BE-47F0-A03B-0BC38FED1EA9}" srcOrd="1" destOrd="0" presId="urn:microsoft.com/office/officeart/2009/3/layout/HorizontalOrganizationChart"/>
    <dgm:cxn modelId="{9FD9A746-C730-4ED6-BC3B-20048F4163B7}" type="presParOf" srcId="{6B20A51D-7F8C-4B4A-A5ED-A9D68FA3DB0C}" destId="{AC3B5152-C85B-4A9A-9834-D50A04F7F4B1}" srcOrd="1" destOrd="0" presId="urn:microsoft.com/office/officeart/2009/3/layout/HorizontalOrganizationChart"/>
    <dgm:cxn modelId="{FBCBE9DB-EE67-485A-BFA1-F96BA9374F19}" type="presParOf" srcId="{6B20A51D-7F8C-4B4A-A5ED-A9D68FA3DB0C}" destId="{1FE7701B-1620-4C97-935A-B165808C7EEC}" srcOrd="2" destOrd="0" presId="urn:microsoft.com/office/officeart/2009/3/layout/HorizontalOrganizationChart"/>
    <dgm:cxn modelId="{7F599FB0-C5AD-4752-BC9C-162BC3115CC0}" type="presParOf" srcId="{933A2814-F887-4E0F-858B-EB5BF7455483}" destId="{D7D73297-8CFA-483F-89FC-EF01284C584B}" srcOrd="4" destOrd="0" presId="urn:microsoft.com/office/officeart/2009/3/layout/HorizontalOrganizationChart"/>
    <dgm:cxn modelId="{B54C8DA7-B42B-4CBD-98AA-E9081ECEFCA3}" type="presParOf" srcId="{933A2814-F887-4E0F-858B-EB5BF7455483}" destId="{CB5F436C-4F81-4DC8-8298-7614129C9C89}" srcOrd="5" destOrd="0" presId="urn:microsoft.com/office/officeart/2009/3/layout/HorizontalOrganizationChart"/>
    <dgm:cxn modelId="{CA9E7C97-AB77-4D87-9ADD-916565445B21}" type="presParOf" srcId="{CB5F436C-4F81-4DC8-8298-7614129C9C89}" destId="{29CE4920-4498-466B-801B-B7FC96413768}" srcOrd="0" destOrd="0" presId="urn:microsoft.com/office/officeart/2009/3/layout/HorizontalOrganizationChart"/>
    <dgm:cxn modelId="{0AE3876F-E7FA-4B55-A842-B461C5B21A56}" type="presParOf" srcId="{29CE4920-4498-466B-801B-B7FC96413768}" destId="{53526673-C265-46CD-8F73-6AB0FA8CA18A}" srcOrd="0" destOrd="0" presId="urn:microsoft.com/office/officeart/2009/3/layout/HorizontalOrganizationChart"/>
    <dgm:cxn modelId="{8E805F2A-5D4C-4F28-A732-D01504E9BFBA}" type="presParOf" srcId="{29CE4920-4498-466B-801B-B7FC96413768}" destId="{8CD45BC1-619C-4127-B10E-08B4E6A3CE1D}" srcOrd="1" destOrd="0" presId="urn:microsoft.com/office/officeart/2009/3/layout/HorizontalOrganizationChart"/>
    <dgm:cxn modelId="{CA106F34-5A7F-4D80-8CD7-3ABCBF955714}" type="presParOf" srcId="{CB5F436C-4F81-4DC8-8298-7614129C9C89}" destId="{270A4D03-25A7-4D84-ACED-E4415847AF56}" srcOrd="1" destOrd="0" presId="urn:microsoft.com/office/officeart/2009/3/layout/HorizontalOrganizationChart"/>
    <dgm:cxn modelId="{8D4CDBE7-CD95-4B43-9796-9E8439960198}" type="presParOf" srcId="{CB5F436C-4F81-4DC8-8298-7614129C9C89}" destId="{3E54A402-C168-44B2-9ED9-1A01FEC1BDA2}" srcOrd="2" destOrd="0" presId="urn:microsoft.com/office/officeart/2009/3/layout/HorizontalOrganizationChart"/>
    <dgm:cxn modelId="{BEC24E35-54ED-4D7D-BF12-89DF8DE60AD5}" type="presParOf" srcId="{933A2814-F887-4E0F-858B-EB5BF7455483}" destId="{FA8E1FB8-4D4F-4A08-A2DE-4BF2ABCB5AC1}" srcOrd="6" destOrd="0" presId="urn:microsoft.com/office/officeart/2009/3/layout/HorizontalOrganizationChart"/>
    <dgm:cxn modelId="{A59F13AC-629A-42F0-B359-6F10B7D69742}" type="presParOf" srcId="{933A2814-F887-4E0F-858B-EB5BF7455483}" destId="{2B56AE61-BCAA-4BCF-865F-7FBABCBDCDC7}" srcOrd="7" destOrd="0" presId="urn:microsoft.com/office/officeart/2009/3/layout/HorizontalOrganizationChart"/>
    <dgm:cxn modelId="{9480E8BF-5A79-4398-A226-5DBFF910140A}" type="presParOf" srcId="{2B56AE61-BCAA-4BCF-865F-7FBABCBDCDC7}" destId="{22528B09-9727-48F6-923A-84DE7EFFE6CA}" srcOrd="0" destOrd="0" presId="urn:microsoft.com/office/officeart/2009/3/layout/HorizontalOrganizationChart"/>
    <dgm:cxn modelId="{2C486ED9-2AF6-44D7-A9E6-6402A5BC0B6C}" type="presParOf" srcId="{22528B09-9727-48F6-923A-84DE7EFFE6CA}" destId="{3E3E7E5D-44D8-4C9F-B103-CC0A2B038C8A}" srcOrd="0" destOrd="0" presId="urn:microsoft.com/office/officeart/2009/3/layout/HorizontalOrganizationChart"/>
    <dgm:cxn modelId="{BFF03F45-6FF8-48C3-940F-BF96300BF7E2}" type="presParOf" srcId="{22528B09-9727-48F6-923A-84DE7EFFE6CA}" destId="{13F65EAA-633D-40F8-BEBB-790329ED1E6D}" srcOrd="1" destOrd="0" presId="urn:microsoft.com/office/officeart/2009/3/layout/HorizontalOrganizationChart"/>
    <dgm:cxn modelId="{47887DEC-4FDE-42BB-9FE9-CD947B775352}" type="presParOf" srcId="{2B56AE61-BCAA-4BCF-865F-7FBABCBDCDC7}" destId="{CEF86AD2-7519-4C33-8F6B-D8FDDDA68632}" srcOrd="1" destOrd="0" presId="urn:microsoft.com/office/officeart/2009/3/layout/HorizontalOrganizationChart"/>
    <dgm:cxn modelId="{38934326-D243-4841-9E48-66E8CDFD3654}" type="presParOf" srcId="{2B56AE61-BCAA-4BCF-865F-7FBABCBDCDC7}" destId="{AF79EE2C-99B8-4A20-B1D5-9BD9641E0A8C}" srcOrd="2" destOrd="0" presId="urn:microsoft.com/office/officeart/2009/3/layout/HorizontalOrganizationChart"/>
    <dgm:cxn modelId="{C4683136-5F12-454E-A191-61BDB9DC93C7}" type="presParOf" srcId="{933A2814-F887-4E0F-858B-EB5BF7455483}" destId="{1C77B2AB-E216-4460-B504-3AF006BEF828}" srcOrd="8" destOrd="0" presId="urn:microsoft.com/office/officeart/2009/3/layout/HorizontalOrganizationChart"/>
    <dgm:cxn modelId="{59416153-864A-49AE-A34F-31288CBE9CB2}" type="presParOf" srcId="{933A2814-F887-4E0F-858B-EB5BF7455483}" destId="{D6EAE9E4-CFC9-47EC-971A-2B11AA1DD7EF}" srcOrd="9" destOrd="0" presId="urn:microsoft.com/office/officeart/2009/3/layout/HorizontalOrganizationChart"/>
    <dgm:cxn modelId="{820BDB3D-421F-4C5C-902C-D468D77249CA}" type="presParOf" srcId="{D6EAE9E4-CFC9-47EC-971A-2B11AA1DD7EF}" destId="{3DE4A866-130A-45F5-939C-A5DAAD7B4E87}" srcOrd="0" destOrd="0" presId="urn:microsoft.com/office/officeart/2009/3/layout/HorizontalOrganizationChart"/>
    <dgm:cxn modelId="{4BB1E29A-F821-4975-9AC9-94409069049D}" type="presParOf" srcId="{3DE4A866-130A-45F5-939C-A5DAAD7B4E87}" destId="{867FDA20-025F-42CD-A55C-80E6CD7612E2}" srcOrd="0" destOrd="0" presId="urn:microsoft.com/office/officeart/2009/3/layout/HorizontalOrganizationChart"/>
    <dgm:cxn modelId="{90ACC38B-56B1-4007-93F5-1EFA7F42667D}" type="presParOf" srcId="{3DE4A866-130A-45F5-939C-A5DAAD7B4E87}" destId="{C55E7BC2-1B48-4A84-A7AB-0E13CC47E4A4}" srcOrd="1" destOrd="0" presId="urn:microsoft.com/office/officeart/2009/3/layout/HorizontalOrganizationChart"/>
    <dgm:cxn modelId="{B0D890FA-BD46-4DF9-8A04-6EF71282861F}" type="presParOf" srcId="{D6EAE9E4-CFC9-47EC-971A-2B11AA1DD7EF}" destId="{20D09482-665A-43AB-9C6C-AFFF2DFD11DE}" srcOrd="1" destOrd="0" presId="urn:microsoft.com/office/officeart/2009/3/layout/HorizontalOrganizationChart"/>
    <dgm:cxn modelId="{41E5A458-8ADB-4B00-873A-EBA325D312FD}" type="presParOf" srcId="{D6EAE9E4-CFC9-47EC-971A-2B11AA1DD7EF}" destId="{FF364486-24D2-467B-9C4C-117A1A09D58F}" srcOrd="2" destOrd="0" presId="urn:microsoft.com/office/officeart/2009/3/layout/HorizontalOrganizationChart"/>
    <dgm:cxn modelId="{2FCACBBD-F9DF-483E-A0CB-C7B3F5C6070A}" type="presParOf" srcId="{933A2814-F887-4E0F-858B-EB5BF7455483}" destId="{FE108675-CF6A-4AE2-8141-8FB389036B53}" srcOrd="10" destOrd="0" presId="urn:microsoft.com/office/officeart/2009/3/layout/HorizontalOrganizationChart"/>
    <dgm:cxn modelId="{2B0322E9-EE70-447E-A952-392C5C2FE466}" type="presParOf" srcId="{933A2814-F887-4E0F-858B-EB5BF7455483}" destId="{1994566C-CDD7-460B-B32F-7074D16BDC97}" srcOrd="11" destOrd="0" presId="urn:microsoft.com/office/officeart/2009/3/layout/HorizontalOrganizationChart"/>
    <dgm:cxn modelId="{3909F40E-0E7D-44CF-8FFC-9A5E8D34CE1B}" type="presParOf" srcId="{1994566C-CDD7-460B-B32F-7074D16BDC97}" destId="{039307C4-5B52-4491-91A1-1DC01231D2E1}" srcOrd="0" destOrd="0" presId="urn:microsoft.com/office/officeart/2009/3/layout/HorizontalOrganizationChart"/>
    <dgm:cxn modelId="{73DAFBE3-4CDE-41E5-87D8-2D80FCB9DA63}" type="presParOf" srcId="{039307C4-5B52-4491-91A1-1DC01231D2E1}" destId="{1B322811-B50D-476D-9CC1-4EF5CEDF4E3A}" srcOrd="0" destOrd="0" presId="urn:microsoft.com/office/officeart/2009/3/layout/HorizontalOrganizationChart"/>
    <dgm:cxn modelId="{3870CD5C-B3AA-46CB-AA5E-E4A004B3CA70}" type="presParOf" srcId="{039307C4-5B52-4491-91A1-1DC01231D2E1}" destId="{5BE4C9DC-F176-4336-B546-2574670E4154}" srcOrd="1" destOrd="0" presId="urn:microsoft.com/office/officeart/2009/3/layout/HorizontalOrganizationChart"/>
    <dgm:cxn modelId="{92B2033D-438A-43FC-8397-0513B489BECF}" type="presParOf" srcId="{1994566C-CDD7-460B-B32F-7074D16BDC97}" destId="{69A7FB03-674E-4383-9EF9-3672CA89FD4B}" srcOrd="1" destOrd="0" presId="urn:microsoft.com/office/officeart/2009/3/layout/HorizontalOrganizationChart"/>
    <dgm:cxn modelId="{6C0FA35D-DF60-41F3-A45C-9066DD95E31B}" type="presParOf" srcId="{1994566C-CDD7-460B-B32F-7074D16BDC97}" destId="{EF1CA69F-1DE4-44DE-AEF6-DCB4EE32A438}" srcOrd="2" destOrd="0" presId="urn:microsoft.com/office/officeart/2009/3/layout/HorizontalOrganizationChart"/>
    <dgm:cxn modelId="{86373473-DFCA-4511-9CEE-E7C45EC0832A}" type="presParOf" srcId="{AFB5348D-DF29-4355-ADF8-13C9D430A730}" destId="{082E8771-4DB8-42D5-A5CA-CBCC6E874563}" srcOrd="2" destOrd="0" presId="urn:microsoft.com/office/officeart/2009/3/layout/Horizontal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108675-CF6A-4AE2-8141-8FB389036B53}">
      <dsp:nvSpPr>
        <dsp:cNvPr id="0" name=""/>
        <dsp:cNvSpPr/>
      </dsp:nvSpPr>
      <dsp:spPr>
        <a:xfrm>
          <a:off x="2403905" y="1719262"/>
          <a:ext cx="259488" cy="1521058"/>
        </a:xfrm>
        <a:custGeom>
          <a:avLst/>
          <a:gdLst/>
          <a:ahLst/>
          <a:cxnLst/>
          <a:rect l="0" t="0" r="0" b="0"/>
          <a:pathLst>
            <a:path>
              <a:moveTo>
                <a:pt x="0" y="0"/>
              </a:moveTo>
              <a:lnTo>
                <a:pt x="129744" y="0"/>
              </a:lnTo>
              <a:lnTo>
                <a:pt x="129744" y="1521058"/>
              </a:lnTo>
              <a:lnTo>
                <a:pt x="259488" y="15210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7B2AB-E216-4460-B504-3AF006BEF828}">
      <dsp:nvSpPr>
        <dsp:cNvPr id="0" name=""/>
        <dsp:cNvSpPr/>
      </dsp:nvSpPr>
      <dsp:spPr>
        <a:xfrm>
          <a:off x="2403905" y="1719262"/>
          <a:ext cx="259488" cy="963157"/>
        </a:xfrm>
        <a:custGeom>
          <a:avLst/>
          <a:gdLst/>
          <a:ahLst/>
          <a:cxnLst/>
          <a:rect l="0" t="0" r="0" b="0"/>
          <a:pathLst>
            <a:path>
              <a:moveTo>
                <a:pt x="0" y="0"/>
              </a:moveTo>
              <a:lnTo>
                <a:pt x="129744" y="0"/>
              </a:lnTo>
              <a:lnTo>
                <a:pt x="129744" y="963157"/>
              </a:lnTo>
              <a:lnTo>
                <a:pt x="259488" y="9631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8E1FB8-4D4F-4A08-A2DE-4BF2ABCB5AC1}">
      <dsp:nvSpPr>
        <dsp:cNvPr id="0" name=""/>
        <dsp:cNvSpPr/>
      </dsp:nvSpPr>
      <dsp:spPr>
        <a:xfrm>
          <a:off x="2403905" y="1719262"/>
          <a:ext cx="259488" cy="405256"/>
        </a:xfrm>
        <a:custGeom>
          <a:avLst/>
          <a:gdLst/>
          <a:ahLst/>
          <a:cxnLst/>
          <a:rect l="0" t="0" r="0" b="0"/>
          <a:pathLst>
            <a:path>
              <a:moveTo>
                <a:pt x="0" y="0"/>
              </a:moveTo>
              <a:lnTo>
                <a:pt x="129744" y="0"/>
              </a:lnTo>
              <a:lnTo>
                <a:pt x="129744" y="405256"/>
              </a:lnTo>
              <a:lnTo>
                <a:pt x="259488" y="4052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D73297-8CFA-483F-89FC-EF01284C584B}">
      <dsp:nvSpPr>
        <dsp:cNvPr id="0" name=""/>
        <dsp:cNvSpPr/>
      </dsp:nvSpPr>
      <dsp:spPr>
        <a:xfrm>
          <a:off x="2403905" y="1566618"/>
          <a:ext cx="259488" cy="152644"/>
        </a:xfrm>
        <a:custGeom>
          <a:avLst/>
          <a:gdLst/>
          <a:ahLst/>
          <a:cxnLst/>
          <a:rect l="0" t="0" r="0" b="0"/>
          <a:pathLst>
            <a:path>
              <a:moveTo>
                <a:pt x="0" y="152644"/>
              </a:moveTo>
              <a:lnTo>
                <a:pt x="129744" y="152644"/>
              </a:lnTo>
              <a:lnTo>
                <a:pt x="129744" y="0"/>
              </a:lnTo>
              <a:lnTo>
                <a:pt x="25948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A54A3-37E1-41A6-AA96-7F1C6D468C63}">
      <dsp:nvSpPr>
        <dsp:cNvPr id="0" name=""/>
        <dsp:cNvSpPr/>
      </dsp:nvSpPr>
      <dsp:spPr>
        <a:xfrm>
          <a:off x="2403905" y="1008717"/>
          <a:ext cx="259488" cy="710545"/>
        </a:xfrm>
        <a:custGeom>
          <a:avLst/>
          <a:gdLst/>
          <a:ahLst/>
          <a:cxnLst/>
          <a:rect l="0" t="0" r="0" b="0"/>
          <a:pathLst>
            <a:path>
              <a:moveTo>
                <a:pt x="0" y="710545"/>
              </a:moveTo>
              <a:lnTo>
                <a:pt x="129744" y="710545"/>
              </a:lnTo>
              <a:lnTo>
                <a:pt x="129744" y="0"/>
              </a:lnTo>
              <a:lnTo>
                <a:pt x="25948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E41D07-8092-4641-9555-A62B29B80215}">
      <dsp:nvSpPr>
        <dsp:cNvPr id="0" name=""/>
        <dsp:cNvSpPr/>
      </dsp:nvSpPr>
      <dsp:spPr>
        <a:xfrm>
          <a:off x="2403905" y="324510"/>
          <a:ext cx="259488" cy="1394752"/>
        </a:xfrm>
        <a:custGeom>
          <a:avLst/>
          <a:gdLst/>
          <a:ahLst/>
          <a:cxnLst/>
          <a:rect l="0" t="0" r="0" b="0"/>
          <a:pathLst>
            <a:path>
              <a:moveTo>
                <a:pt x="0" y="1394752"/>
              </a:moveTo>
              <a:lnTo>
                <a:pt x="129744" y="1394752"/>
              </a:lnTo>
              <a:lnTo>
                <a:pt x="129744" y="0"/>
              </a:lnTo>
              <a:lnTo>
                <a:pt x="25948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4C4D89-D9E1-42D1-93BE-C4FAD50C3954}">
      <dsp:nvSpPr>
        <dsp:cNvPr id="0" name=""/>
        <dsp:cNvSpPr/>
      </dsp:nvSpPr>
      <dsp:spPr>
        <a:xfrm>
          <a:off x="1106461" y="1130244"/>
          <a:ext cx="1297444" cy="117803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 4 YILLIK LİSANS BÖLÜMLERİ (MF-4)</a:t>
          </a:r>
        </a:p>
      </dsp:txBody>
      <dsp:txXfrm>
        <a:off x="1106461" y="1130244"/>
        <a:ext cx="1297444" cy="1178036"/>
      </dsp:txXfrm>
    </dsp:sp>
    <dsp:sp modelId="{3F957698-22B4-4CCD-936A-BFD16C7BF23A}">
      <dsp:nvSpPr>
        <dsp:cNvPr id="0" name=""/>
        <dsp:cNvSpPr/>
      </dsp:nvSpPr>
      <dsp:spPr>
        <a:xfrm>
          <a:off x="2663394" y="343"/>
          <a:ext cx="1297444" cy="64833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MAKİNA MÜHENDİSLİĞİ</a:t>
          </a:r>
        </a:p>
      </dsp:txBody>
      <dsp:txXfrm>
        <a:off x="2663394" y="343"/>
        <a:ext cx="1297444" cy="648332"/>
      </dsp:txXfrm>
    </dsp:sp>
    <dsp:sp modelId="{5E15D3EA-9456-46B9-A9AA-989F8896B546}">
      <dsp:nvSpPr>
        <dsp:cNvPr id="0" name=""/>
        <dsp:cNvSpPr/>
      </dsp:nvSpPr>
      <dsp:spPr>
        <a:xfrm>
          <a:off x="2663394" y="810856"/>
          <a:ext cx="1297444" cy="395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METALURJİ MÜHENDİSLİĞİ</a:t>
          </a:r>
        </a:p>
      </dsp:txBody>
      <dsp:txXfrm>
        <a:off x="2663394" y="810856"/>
        <a:ext cx="1297444" cy="395720"/>
      </dsp:txXfrm>
    </dsp:sp>
    <dsp:sp modelId="{53526673-C265-46CD-8F73-6AB0FA8CA18A}">
      <dsp:nvSpPr>
        <dsp:cNvPr id="0" name=""/>
        <dsp:cNvSpPr/>
      </dsp:nvSpPr>
      <dsp:spPr>
        <a:xfrm>
          <a:off x="2663394" y="1368757"/>
          <a:ext cx="1297444" cy="395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MEKATRONİK MÜHENDİSLİĞİ</a:t>
          </a:r>
        </a:p>
      </dsp:txBody>
      <dsp:txXfrm>
        <a:off x="2663394" y="1368757"/>
        <a:ext cx="1297444" cy="395720"/>
      </dsp:txXfrm>
    </dsp:sp>
    <dsp:sp modelId="{3E3E7E5D-44D8-4C9F-B103-CC0A2B038C8A}">
      <dsp:nvSpPr>
        <dsp:cNvPr id="0" name=""/>
        <dsp:cNvSpPr/>
      </dsp:nvSpPr>
      <dsp:spPr>
        <a:xfrm>
          <a:off x="2663394" y="1926658"/>
          <a:ext cx="1297444" cy="395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OTOMOTİV MÜHENDİSLİĞİ</a:t>
          </a:r>
        </a:p>
      </dsp:txBody>
      <dsp:txXfrm>
        <a:off x="2663394" y="1926658"/>
        <a:ext cx="1297444" cy="395720"/>
      </dsp:txXfrm>
    </dsp:sp>
    <dsp:sp modelId="{867FDA20-025F-42CD-A55C-80E6CD7612E2}">
      <dsp:nvSpPr>
        <dsp:cNvPr id="0" name=""/>
        <dsp:cNvSpPr/>
      </dsp:nvSpPr>
      <dsp:spPr>
        <a:xfrm>
          <a:off x="2663394" y="2484559"/>
          <a:ext cx="1297444" cy="395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İMALAT MÜHENDİSLİĞİ </a:t>
          </a:r>
        </a:p>
      </dsp:txBody>
      <dsp:txXfrm>
        <a:off x="2663394" y="2484559"/>
        <a:ext cx="1297444" cy="395720"/>
      </dsp:txXfrm>
    </dsp:sp>
    <dsp:sp modelId="{1B322811-B50D-476D-9CC1-4EF5CEDF4E3A}">
      <dsp:nvSpPr>
        <dsp:cNvPr id="0" name=""/>
        <dsp:cNvSpPr/>
      </dsp:nvSpPr>
      <dsp:spPr>
        <a:xfrm>
          <a:off x="2663394" y="3042460"/>
          <a:ext cx="1297444" cy="395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t>ENERJİ SİSTEMLERİ MÜHENDİSLİĞİ</a:t>
          </a:r>
        </a:p>
      </dsp:txBody>
      <dsp:txXfrm>
        <a:off x="2663394" y="3042460"/>
        <a:ext cx="1297444" cy="39572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8BF80-C27A-40B1-8BCE-7C6205274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3051</Words>
  <Characters>17391</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YEML</dc:creator>
  <cp:lastModifiedBy>YEML</cp:lastModifiedBy>
  <cp:revision>13</cp:revision>
  <dcterms:created xsi:type="dcterms:W3CDTF">2016-03-24T12:45:00Z</dcterms:created>
  <dcterms:modified xsi:type="dcterms:W3CDTF">2016-04-06T10:27:00Z</dcterms:modified>
</cp:coreProperties>
</file>